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27" w:rsidRDefault="00E15F27" w:rsidP="00E15F27">
      <w:pPr>
        <w:spacing w:before="0" w:after="0" w:line="360" w:lineRule="auto"/>
        <w:ind w:left="4536" w:right="-284"/>
        <w:jc w:val="both"/>
        <w:rPr>
          <w:b/>
          <w:sz w:val="28"/>
          <w:szCs w:val="28"/>
        </w:rPr>
      </w:pPr>
      <w:r>
        <w:rPr>
          <w:b/>
          <w:sz w:val="28"/>
          <w:szCs w:val="28"/>
        </w:rPr>
        <w:t>Охріменко Ганна Валеріївна</w:t>
      </w:r>
    </w:p>
    <w:p w:rsidR="00E15F27" w:rsidRDefault="00E15F27" w:rsidP="00E15F27">
      <w:pPr>
        <w:spacing w:before="0" w:after="0" w:line="360" w:lineRule="auto"/>
        <w:ind w:left="4536" w:right="-284"/>
        <w:jc w:val="both"/>
        <w:rPr>
          <w:b/>
          <w:sz w:val="28"/>
          <w:szCs w:val="28"/>
        </w:rPr>
      </w:pPr>
      <w:r>
        <w:rPr>
          <w:b/>
          <w:sz w:val="28"/>
          <w:szCs w:val="28"/>
        </w:rPr>
        <w:t>кандидат історичних наук,</w:t>
      </w:r>
    </w:p>
    <w:p w:rsidR="00E15F27" w:rsidRDefault="00E15F27" w:rsidP="00E15F27">
      <w:pPr>
        <w:spacing w:before="0" w:after="0" w:line="360" w:lineRule="auto"/>
        <w:ind w:left="4536" w:right="-284"/>
        <w:jc w:val="both"/>
        <w:rPr>
          <w:b/>
          <w:sz w:val="28"/>
          <w:szCs w:val="28"/>
        </w:rPr>
      </w:pPr>
      <w:r>
        <w:rPr>
          <w:b/>
          <w:sz w:val="28"/>
          <w:szCs w:val="28"/>
        </w:rPr>
        <w:t>старший викладач кафедри документознавства та інформаційної діяльності</w:t>
      </w:r>
    </w:p>
    <w:p w:rsidR="00E15F27" w:rsidRDefault="00E15F27" w:rsidP="00E15F27">
      <w:pPr>
        <w:spacing w:before="0" w:after="0" w:line="360" w:lineRule="auto"/>
        <w:ind w:left="4536" w:right="-284"/>
        <w:jc w:val="both"/>
        <w:rPr>
          <w:b/>
          <w:color w:val="000000"/>
          <w:sz w:val="28"/>
          <w:szCs w:val="28"/>
        </w:rPr>
      </w:pPr>
      <w:r w:rsidRPr="00E15F27">
        <w:rPr>
          <w:b/>
          <w:sz w:val="28"/>
          <w:szCs w:val="28"/>
        </w:rPr>
        <w:t xml:space="preserve">Національний університет </w:t>
      </w:r>
      <w:r w:rsidRPr="00E15F27">
        <w:rPr>
          <w:b/>
          <w:color w:val="000000"/>
          <w:sz w:val="28"/>
          <w:szCs w:val="28"/>
        </w:rPr>
        <w:t>«Острозька академія»</w:t>
      </w:r>
    </w:p>
    <w:p w:rsidR="00296327" w:rsidRPr="00E15F27" w:rsidRDefault="00296327" w:rsidP="00E15F27">
      <w:pPr>
        <w:spacing w:before="0" w:after="0" w:line="360" w:lineRule="auto"/>
        <w:ind w:left="4536" w:right="-284"/>
        <w:jc w:val="both"/>
        <w:rPr>
          <w:b/>
          <w:sz w:val="28"/>
          <w:szCs w:val="28"/>
        </w:rPr>
      </w:pPr>
    </w:p>
    <w:p w:rsidR="00233C35" w:rsidRPr="00E15F27" w:rsidRDefault="00E15F27" w:rsidP="00233C35">
      <w:pPr>
        <w:spacing w:before="0" w:after="0" w:line="360" w:lineRule="auto"/>
        <w:ind w:right="-284"/>
        <w:jc w:val="center"/>
        <w:rPr>
          <w:b/>
          <w:caps/>
          <w:sz w:val="28"/>
          <w:szCs w:val="28"/>
        </w:rPr>
      </w:pPr>
      <w:r w:rsidRPr="00E15F27">
        <w:rPr>
          <w:b/>
          <w:caps/>
          <w:sz w:val="28"/>
          <w:szCs w:val="28"/>
        </w:rPr>
        <w:t>Стан та перспективи використання</w:t>
      </w:r>
      <w:r w:rsidR="00233C35" w:rsidRPr="00E15F27">
        <w:rPr>
          <w:b/>
          <w:caps/>
          <w:sz w:val="28"/>
          <w:szCs w:val="28"/>
        </w:rPr>
        <w:t xml:space="preserve"> S</w:t>
      </w:r>
      <w:r w:rsidR="005C552C" w:rsidRPr="00E15F27">
        <w:rPr>
          <w:b/>
          <w:caps/>
          <w:sz w:val="28"/>
          <w:szCs w:val="28"/>
          <w:lang w:val="en-US"/>
        </w:rPr>
        <w:t>ocial</w:t>
      </w:r>
      <w:r w:rsidR="005C552C" w:rsidRPr="00E15F27">
        <w:rPr>
          <w:b/>
          <w:caps/>
          <w:sz w:val="28"/>
          <w:szCs w:val="28"/>
        </w:rPr>
        <w:t xml:space="preserve"> </w:t>
      </w:r>
      <w:r w:rsidR="005C552C" w:rsidRPr="00E15F27">
        <w:rPr>
          <w:b/>
          <w:caps/>
          <w:sz w:val="28"/>
          <w:szCs w:val="28"/>
          <w:lang w:val="en-US"/>
        </w:rPr>
        <w:t>Media</w:t>
      </w:r>
      <w:r w:rsidR="005C552C" w:rsidRPr="00E15F27">
        <w:rPr>
          <w:b/>
          <w:caps/>
          <w:sz w:val="28"/>
          <w:szCs w:val="28"/>
        </w:rPr>
        <w:t xml:space="preserve"> </w:t>
      </w:r>
      <w:r w:rsidR="005C552C" w:rsidRPr="00E15F27">
        <w:rPr>
          <w:b/>
          <w:caps/>
          <w:sz w:val="28"/>
          <w:szCs w:val="28"/>
          <w:lang w:val="en-US"/>
        </w:rPr>
        <w:t>Marketing</w:t>
      </w:r>
      <w:r w:rsidR="005C552C" w:rsidRPr="00E15F27">
        <w:rPr>
          <w:b/>
          <w:caps/>
          <w:sz w:val="28"/>
          <w:szCs w:val="28"/>
        </w:rPr>
        <w:t xml:space="preserve"> (</w:t>
      </w:r>
      <w:r w:rsidR="005C552C" w:rsidRPr="00E15F27">
        <w:rPr>
          <w:b/>
          <w:caps/>
          <w:sz w:val="28"/>
          <w:szCs w:val="28"/>
          <w:lang w:val="en-US"/>
        </w:rPr>
        <w:t>S</w:t>
      </w:r>
      <w:r w:rsidR="00233C35" w:rsidRPr="00E15F27">
        <w:rPr>
          <w:b/>
          <w:caps/>
          <w:sz w:val="28"/>
          <w:szCs w:val="28"/>
        </w:rPr>
        <w:t>MM</w:t>
      </w:r>
      <w:r w:rsidR="005C552C" w:rsidRPr="00E15F27">
        <w:rPr>
          <w:b/>
          <w:caps/>
          <w:sz w:val="28"/>
          <w:szCs w:val="28"/>
        </w:rPr>
        <w:t>)</w:t>
      </w:r>
      <w:r w:rsidR="00233C35" w:rsidRPr="00E15F27">
        <w:rPr>
          <w:b/>
          <w:caps/>
          <w:sz w:val="28"/>
          <w:szCs w:val="28"/>
        </w:rPr>
        <w:t xml:space="preserve"> у </w:t>
      </w:r>
      <w:r w:rsidRPr="00E15F27">
        <w:rPr>
          <w:b/>
          <w:caps/>
          <w:sz w:val="28"/>
          <w:szCs w:val="28"/>
        </w:rPr>
        <w:t>книговидавничій галузі України</w:t>
      </w:r>
    </w:p>
    <w:p w:rsidR="00E15F27" w:rsidRDefault="00E15F27" w:rsidP="00233C35">
      <w:pPr>
        <w:spacing w:before="0" w:after="0" w:line="360" w:lineRule="auto"/>
        <w:ind w:right="-284"/>
        <w:jc w:val="center"/>
        <w:rPr>
          <w:b/>
          <w:sz w:val="28"/>
          <w:szCs w:val="28"/>
        </w:rPr>
      </w:pPr>
    </w:p>
    <w:p w:rsidR="00233C35" w:rsidRPr="00E15F27" w:rsidRDefault="00E15F27" w:rsidP="00233C35">
      <w:pPr>
        <w:spacing w:before="0" w:after="0" w:line="360" w:lineRule="auto"/>
        <w:ind w:right="-284"/>
        <w:jc w:val="center"/>
        <w:rPr>
          <w:b/>
          <w:sz w:val="28"/>
          <w:szCs w:val="28"/>
        </w:rPr>
      </w:pPr>
      <w:r>
        <w:rPr>
          <w:b/>
          <w:sz w:val="28"/>
          <w:szCs w:val="28"/>
        </w:rPr>
        <w:t xml:space="preserve">Актуальність проблеми дослідження </w:t>
      </w:r>
      <w:proofErr w:type="spellStart"/>
      <w:r>
        <w:rPr>
          <w:b/>
          <w:sz w:val="28"/>
          <w:szCs w:val="28"/>
        </w:rPr>
        <w:t>Social</w:t>
      </w:r>
      <w:proofErr w:type="spellEnd"/>
      <w:r>
        <w:rPr>
          <w:b/>
          <w:sz w:val="28"/>
          <w:szCs w:val="28"/>
        </w:rPr>
        <w:t xml:space="preserve"> </w:t>
      </w:r>
      <w:proofErr w:type="spellStart"/>
      <w:r>
        <w:rPr>
          <w:b/>
          <w:sz w:val="28"/>
          <w:szCs w:val="28"/>
        </w:rPr>
        <w:t>Media</w:t>
      </w:r>
      <w:proofErr w:type="spellEnd"/>
      <w:r>
        <w:rPr>
          <w:b/>
          <w:sz w:val="28"/>
          <w:szCs w:val="28"/>
        </w:rPr>
        <w:t xml:space="preserve"> </w:t>
      </w:r>
      <w:proofErr w:type="spellStart"/>
      <w:r>
        <w:rPr>
          <w:b/>
          <w:sz w:val="28"/>
          <w:szCs w:val="28"/>
        </w:rPr>
        <w:t>Marketing</w:t>
      </w:r>
      <w:proofErr w:type="spellEnd"/>
      <w:r w:rsidRPr="00E15F27">
        <w:rPr>
          <w:b/>
          <w:sz w:val="28"/>
          <w:szCs w:val="28"/>
        </w:rPr>
        <w:t xml:space="preserve"> </w:t>
      </w:r>
      <w:r w:rsidR="00296327" w:rsidRPr="00296327">
        <w:rPr>
          <w:b/>
          <w:sz w:val="28"/>
          <w:szCs w:val="28"/>
        </w:rPr>
        <w:t>(</w:t>
      </w:r>
      <w:r w:rsidR="00296327">
        <w:rPr>
          <w:b/>
          <w:sz w:val="28"/>
          <w:szCs w:val="28"/>
          <w:lang w:val="en-US"/>
        </w:rPr>
        <w:t>SMM</w:t>
      </w:r>
      <w:r w:rsidR="00296327" w:rsidRPr="00296327">
        <w:rPr>
          <w:b/>
          <w:sz w:val="28"/>
          <w:szCs w:val="28"/>
        </w:rPr>
        <w:t xml:space="preserve">) </w:t>
      </w:r>
      <w:r w:rsidRPr="00E15F27">
        <w:rPr>
          <w:b/>
          <w:sz w:val="28"/>
          <w:szCs w:val="28"/>
        </w:rPr>
        <w:t>у книговидавничій галузі України</w:t>
      </w:r>
    </w:p>
    <w:p w:rsidR="00233C35" w:rsidRPr="00E04F0C" w:rsidRDefault="00233C35" w:rsidP="00233C35">
      <w:pPr>
        <w:spacing w:before="0" w:after="0" w:line="360" w:lineRule="auto"/>
        <w:ind w:right="-284" w:firstLine="709"/>
        <w:jc w:val="both"/>
        <w:rPr>
          <w:sz w:val="28"/>
          <w:szCs w:val="28"/>
        </w:rPr>
      </w:pPr>
      <w:r>
        <w:rPr>
          <w:sz w:val="28"/>
          <w:szCs w:val="28"/>
        </w:rPr>
        <w:t>Існує</w:t>
      </w:r>
      <w:r w:rsidRPr="00E04F0C">
        <w:rPr>
          <w:sz w:val="28"/>
          <w:szCs w:val="28"/>
        </w:rPr>
        <w:t xml:space="preserve"> багато способів розповсюдження книжкової продукції, які виникали в різні часи під впливом різних чинників</w:t>
      </w:r>
      <w:r>
        <w:rPr>
          <w:sz w:val="28"/>
          <w:szCs w:val="28"/>
        </w:rPr>
        <w:t>.</w:t>
      </w:r>
      <w:r w:rsidRPr="00E04F0C">
        <w:rPr>
          <w:sz w:val="28"/>
          <w:szCs w:val="28"/>
        </w:rPr>
        <w:t xml:space="preserve"> Проте, зміни, що відбулись у світовому та пострадянському інформаційному просторі, </w:t>
      </w:r>
      <w:r>
        <w:rPr>
          <w:sz w:val="28"/>
          <w:szCs w:val="28"/>
        </w:rPr>
        <w:t>підштовхнули</w:t>
      </w:r>
      <w:r w:rsidRPr="00E04F0C">
        <w:rPr>
          <w:sz w:val="28"/>
          <w:szCs w:val="28"/>
        </w:rPr>
        <w:t xml:space="preserve"> представників видавничої галузі говорити про потрапляння у певний комунікаційний вакуум, який негативно впливає на позиціонув</w:t>
      </w:r>
      <w:r>
        <w:rPr>
          <w:sz w:val="28"/>
          <w:szCs w:val="28"/>
        </w:rPr>
        <w:t>ання видавництв та популяризацію</w:t>
      </w:r>
      <w:r w:rsidRPr="00E04F0C">
        <w:rPr>
          <w:sz w:val="28"/>
          <w:szCs w:val="28"/>
        </w:rPr>
        <w:t xml:space="preserve"> книговидавничої продукції на ринку. Це, у свою чергу, призводить до повсякча</w:t>
      </w:r>
      <w:r>
        <w:rPr>
          <w:sz w:val="28"/>
          <w:szCs w:val="28"/>
        </w:rPr>
        <w:t>сної втрати зв’язку з читачами та</w:t>
      </w:r>
      <w:r w:rsidRPr="00E04F0C">
        <w:rPr>
          <w:sz w:val="28"/>
          <w:szCs w:val="28"/>
        </w:rPr>
        <w:t xml:space="preserve"> покупцями. С</w:t>
      </w:r>
      <w:r>
        <w:rPr>
          <w:sz w:val="28"/>
          <w:szCs w:val="28"/>
        </w:rPr>
        <w:t>итуація потребує пошуку таких</w:t>
      </w:r>
      <w:r w:rsidRPr="00E04F0C">
        <w:rPr>
          <w:sz w:val="28"/>
          <w:szCs w:val="28"/>
        </w:rPr>
        <w:t xml:space="preserve"> способів та методів поширення інформації, </w:t>
      </w:r>
      <w:r>
        <w:rPr>
          <w:sz w:val="28"/>
          <w:szCs w:val="28"/>
        </w:rPr>
        <w:t xml:space="preserve">які повинні бути </w:t>
      </w:r>
      <w:r w:rsidRPr="00E04F0C">
        <w:rPr>
          <w:sz w:val="28"/>
          <w:szCs w:val="28"/>
        </w:rPr>
        <w:t xml:space="preserve">ефективними, масовими, і </w:t>
      </w:r>
      <w:r>
        <w:rPr>
          <w:sz w:val="28"/>
          <w:szCs w:val="28"/>
        </w:rPr>
        <w:t xml:space="preserve">водночас </w:t>
      </w:r>
      <w:r w:rsidRPr="00E04F0C">
        <w:rPr>
          <w:sz w:val="28"/>
          <w:szCs w:val="28"/>
        </w:rPr>
        <w:t xml:space="preserve">користуватися високим рівнем довіри серед людей. </w:t>
      </w:r>
      <w:r>
        <w:rPr>
          <w:sz w:val="28"/>
          <w:szCs w:val="28"/>
        </w:rPr>
        <w:t>О</w:t>
      </w:r>
      <w:r w:rsidRPr="00E04F0C">
        <w:rPr>
          <w:sz w:val="28"/>
          <w:szCs w:val="28"/>
        </w:rPr>
        <w:t>дним із найефективніших та найпопулярніших таких інструмен</w:t>
      </w:r>
      <w:r w:rsidR="00ED191B">
        <w:rPr>
          <w:sz w:val="28"/>
          <w:szCs w:val="28"/>
        </w:rPr>
        <w:t>тів, що дозволяє поєднати</w:t>
      </w:r>
      <w:r w:rsidRPr="00E04F0C">
        <w:rPr>
          <w:sz w:val="28"/>
          <w:szCs w:val="28"/>
        </w:rPr>
        <w:t xml:space="preserve"> рекламні можливості та процес збуту видавничої продукції </w:t>
      </w:r>
      <w:r>
        <w:rPr>
          <w:sz w:val="28"/>
          <w:szCs w:val="28"/>
        </w:rPr>
        <w:t>є соціальні медіа</w:t>
      </w:r>
      <w:r w:rsidR="00ED191B" w:rsidRPr="00ED191B">
        <w:rPr>
          <w:sz w:val="28"/>
          <w:szCs w:val="28"/>
        </w:rPr>
        <w:t xml:space="preserve"> (</w:t>
      </w:r>
      <w:r w:rsidR="00ED191B">
        <w:rPr>
          <w:sz w:val="28"/>
          <w:szCs w:val="28"/>
        </w:rPr>
        <w:t xml:space="preserve">далі </w:t>
      </w:r>
      <w:r w:rsidR="00ED191B" w:rsidRPr="007E0912">
        <w:rPr>
          <w:color w:val="000000"/>
          <w:sz w:val="28"/>
          <w:szCs w:val="28"/>
        </w:rPr>
        <w:t>–</w:t>
      </w:r>
      <w:r w:rsidR="00ED191B">
        <w:rPr>
          <w:color w:val="000000"/>
          <w:sz w:val="28"/>
          <w:szCs w:val="28"/>
        </w:rPr>
        <w:t xml:space="preserve"> </w:t>
      </w:r>
      <w:r w:rsidR="00ED191B" w:rsidRPr="00D204DA">
        <w:rPr>
          <w:sz w:val="28"/>
          <w:szCs w:val="28"/>
          <w:lang w:val="en-US"/>
        </w:rPr>
        <w:t>social</w:t>
      </w:r>
      <w:r w:rsidR="00ED191B" w:rsidRPr="00D204DA">
        <w:rPr>
          <w:sz w:val="28"/>
          <w:szCs w:val="28"/>
        </w:rPr>
        <w:t xml:space="preserve"> </w:t>
      </w:r>
      <w:r w:rsidR="00ED191B" w:rsidRPr="00D204DA">
        <w:rPr>
          <w:sz w:val="28"/>
          <w:szCs w:val="28"/>
          <w:lang w:val="en-US"/>
        </w:rPr>
        <w:t>media</w:t>
      </w:r>
      <w:r w:rsidR="00ED191B" w:rsidRPr="00ED191B">
        <w:rPr>
          <w:sz w:val="28"/>
          <w:szCs w:val="28"/>
        </w:rPr>
        <w:t>)</w:t>
      </w:r>
      <w:r>
        <w:rPr>
          <w:sz w:val="28"/>
          <w:szCs w:val="28"/>
        </w:rPr>
        <w:t>.</w:t>
      </w:r>
      <w:r w:rsidRPr="00E04F0C">
        <w:rPr>
          <w:sz w:val="28"/>
          <w:szCs w:val="28"/>
        </w:rPr>
        <w:t xml:space="preserve"> </w:t>
      </w:r>
      <w:r>
        <w:rPr>
          <w:sz w:val="28"/>
          <w:szCs w:val="28"/>
        </w:rPr>
        <w:t>Саме вони</w:t>
      </w:r>
      <w:r w:rsidRPr="00E04F0C">
        <w:rPr>
          <w:sz w:val="28"/>
          <w:szCs w:val="28"/>
        </w:rPr>
        <w:t xml:space="preserve"> відповідають зазначеним вимогам, проте ще не знайшли значного поширення як інструмент ведення бізнесу серед видавців, а отже, потребують ретельного вивчення.</w:t>
      </w:r>
    </w:p>
    <w:p w:rsidR="00233C35" w:rsidRPr="00D204DA" w:rsidRDefault="00233C35" w:rsidP="00233C35">
      <w:pPr>
        <w:spacing w:before="0" w:after="0" w:line="360" w:lineRule="auto"/>
        <w:ind w:right="-284" w:firstLine="709"/>
        <w:jc w:val="both"/>
        <w:rPr>
          <w:sz w:val="28"/>
          <w:szCs w:val="28"/>
        </w:rPr>
      </w:pPr>
      <w:r>
        <w:rPr>
          <w:sz w:val="28"/>
          <w:szCs w:val="28"/>
        </w:rPr>
        <w:t>Нині</w:t>
      </w:r>
      <w:r w:rsidRPr="006A02DC">
        <w:rPr>
          <w:sz w:val="28"/>
          <w:szCs w:val="28"/>
        </w:rPr>
        <w:t xml:space="preserve"> існує досить велика кількість розробок з окремих аспектів поданої теми, але все ж чіткого, системного, аналітичного дослідження використання </w:t>
      </w:r>
      <w:r w:rsidRPr="00D204DA">
        <w:rPr>
          <w:sz w:val="28"/>
          <w:szCs w:val="28"/>
          <w:lang w:val="en-US"/>
        </w:rPr>
        <w:lastRenderedPageBreak/>
        <w:t>social</w:t>
      </w:r>
      <w:r w:rsidRPr="00D204DA">
        <w:rPr>
          <w:sz w:val="28"/>
          <w:szCs w:val="28"/>
        </w:rPr>
        <w:t xml:space="preserve"> </w:t>
      </w:r>
      <w:r w:rsidRPr="00D204DA">
        <w:rPr>
          <w:sz w:val="28"/>
          <w:szCs w:val="28"/>
          <w:lang w:val="en-US"/>
        </w:rPr>
        <w:t>media</w:t>
      </w:r>
      <w:r w:rsidRPr="00D204DA">
        <w:rPr>
          <w:sz w:val="28"/>
          <w:szCs w:val="28"/>
        </w:rPr>
        <w:t xml:space="preserve"> саме як способу популяризації книжково</w:t>
      </w:r>
      <w:r>
        <w:rPr>
          <w:sz w:val="28"/>
          <w:szCs w:val="28"/>
        </w:rPr>
        <w:t>ї продукції ще не було зроблено</w:t>
      </w:r>
      <w:r w:rsidRPr="00D204DA">
        <w:rPr>
          <w:sz w:val="28"/>
          <w:szCs w:val="28"/>
        </w:rPr>
        <w:t>.</w:t>
      </w:r>
    </w:p>
    <w:p w:rsidR="00E15F27" w:rsidRPr="00296327" w:rsidRDefault="00296327" w:rsidP="00296327">
      <w:pPr>
        <w:pStyle w:val="a3"/>
        <w:spacing w:after="0" w:line="360" w:lineRule="auto"/>
        <w:ind w:left="0" w:right="-284" w:firstLine="709"/>
        <w:jc w:val="center"/>
        <w:rPr>
          <w:rFonts w:ascii="Times New Roman" w:hAnsi="Times New Roman"/>
          <w:b/>
          <w:sz w:val="28"/>
          <w:szCs w:val="28"/>
          <w:lang w:val="uk-UA"/>
        </w:rPr>
      </w:pPr>
      <w:r w:rsidRPr="00296327">
        <w:rPr>
          <w:rFonts w:ascii="Times New Roman" w:hAnsi="Times New Roman"/>
          <w:b/>
          <w:sz w:val="28"/>
          <w:szCs w:val="28"/>
          <w:lang w:val="uk-UA"/>
        </w:rPr>
        <w:t>Загальна характеристика SMM у книговидавничій галузі: трактування поняття, базові інструментарії</w:t>
      </w:r>
    </w:p>
    <w:p w:rsidR="00233C35" w:rsidRPr="007445CA" w:rsidRDefault="000C177C" w:rsidP="00233C35">
      <w:pPr>
        <w:pStyle w:val="a3"/>
        <w:spacing w:after="0" w:line="360" w:lineRule="auto"/>
        <w:ind w:left="0" w:right="-284" w:firstLine="720"/>
        <w:jc w:val="both"/>
        <w:rPr>
          <w:rFonts w:ascii="Times New Roman" w:hAnsi="Times New Roman"/>
          <w:color w:val="000000"/>
          <w:sz w:val="28"/>
          <w:szCs w:val="28"/>
          <w:lang w:val="uk-UA"/>
        </w:rPr>
      </w:pPr>
      <w:r>
        <w:rPr>
          <w:rFonts w:ascii="Times New Roman" w:hAnsi="Times New Roman"/>
          <w:color w:val="000000"/>
          <w:sz w:val="28"/>
          <w:szCs w:val="28"/>
          <w:lang w:val="uk-UA"/>
        </w:rPr>
        <w:t>Ефективним та н</w:t>
      </w:r>
      <w:r w:rsidR="00233C35" w:rsidRPr="007445CA">
        <w:rPr>
          <w:rFonts w:ascii="Times New Roman" w:hAnsi="Times New Roman"/>
          <w:color w:val="000000"/>
          <w:sz w:val="28"/>
          <w:szCs w:val="28"/>
          <w:lang w:val="uk-UA"/>
        </w:rPr>
        <w:t xml:space="preserve">едорогим засобом для видавництв у плані популяризації книжкової продукції та обміну інформацією із споживачами є мережа Інтернет. Науковець Д. Фіалко, розглядаючи різні способи промоції книжки в Інтернеті, ділить їх на дві групи: 1) </w:t>
      </w:r>
      <w:r w:rsidR="00233C35">
        <w:rPr>
          <w:rFonts w:ascii="Times New Roman" w:hAnsi="Times New Roman"/>
          <w:color w:val="000000"/>
          <w:sz w:val="28"/>
          <w:szCs w:val="28"/>
          <w:lang w:val="uk-UA"/>
        </w:rPr>
        <w:t>«</w:t>
      </w:r>
      <w:r w:rsidR="00233C35" w:rsidRPr="007445CA">
        <w:rPr>
          <w:rFonts w:ascii="Times New Roman" w:hAnsi="Times New Roman"/>
          <w:color w:val="000000"/>
          <w:sz w:val="28"/>
          <w:szCs w:val="28"/>
          <w:lang w:val="uk-UA"/>
        </w:rPr>
        <w:t>вихідці із традиційних ЗМІ</w:t>
      </w:r>
      <w:r w:rsidR="00233C35">
        <w:rPr>
          <w:rFonts w:ascii="Times New Roman" w:hAnsi="Times New Roman"/>
          <w:color w:val="000000"/>
          <w:sz w:val="28"/>
          <w:szCs w:val="28"/>
          <w:lang w:val="uk-UA"/>
        </w:rPr>
        <w:t>»; 2) «</w:t>
      </w:r>
      <w:r w:rsidR="00233C35" w:rsidRPr="007445CA">
        <w:rPr>
          <w:rFonts w:ascii="Times New Roman" w:hAnsi="Times New Roman"/>
          <w:color w:val="000000"/>
          <w:sz w:val="28"/>
          <w:szCs w:val="28"/>
          <w:lang w:val="uk-UA"/>
        </w:rPr>
        <w:t xml:space="preserve">породжені </w:t>
      </w:r>
      <w:r w:rsidR="00233C35" w:rsidRPr="00B21B53">
        <w:rPr>
          <w:rFonts w:ascii="Times New Roman" w:hAnsi="Times New Roman"/>
          <w:color w:val="000000"/>
          <w:sz w:val="28"/>
          <w:szCs w:val="28"/>
          <w:lang w:val="uk-UA"/>
        </w:rPr>
        <w:t>мережею</w:t>
      </w:r>
      <w:r w:rsidR="00233C35">
        <w:rPr>
          <w:rFonts w:ascii="Times New Roman" w:hAnsi="Times New Roman"/>
          <w:color w:val="000000"/>
          <w:sz w:val="28"/>
          <w:szCs w:val="28"/>
          <w:lang w:val="uk-UA"/>
        </w:rPr>
        <w:t>»</w:t>
      </w:r>
      <w:r w:rsidR="00233C35" w:rsidRPr="00B21B53">
        <w:rPr>
          <w:rFonts w:ascii="Times New Roman" w:hAnsi="Times New Roman"/>
          <w:color w:val="000000"/>
          <w:sz w:val="28"/>
          <w:szCs w:val="28"/>
          <w:lang w:val="uk-UA"/>
        </w:rPr>
        <w:t xml:space="preserve"> [</w:t>
      </w:r>
      <w:r>
        <w:rPr>
          <w:rFonts w:ascii="Times New Roman" w:hAnsi="Times New Roman"/>
          <w:color w:val="000000"/>
          <w:sz w:val="28"/>
          <w:szCs w:val="28"/>
          <w:lang w:val="uk-UA"/>
        </w:rPr>
        <w:t>10</w:t>
      </w:r>
      <w:fldSimple w:instr=" REF _Ref451950884 \r \h  \* MERGEFORMAT "/>
      <w:r w:rsidRPr="000C177C">
        <w:rPr>
          <w:rFonts w:ascii="Times New Roman" w:hAnsi="Times New Roman"/>
          <w:sz w:val="28"/>
          <w:szCs w:val="28"/>
          <w:lang w:val="uk-UA"/>
        </w:rPr>
        <w:t>,</w:t>
      </w:r>
      <w:r>
        <w:rPr>
          <w:rFonts w:ascii="Times New Roman" w:hAnsi="Times New Roman"/>
          <w:color w:val="000000"/>
          <w:sz w:val="28"/>
          <w:szCs w:val="28"/>
          <w:lang w:val="uk-UA"/>
        </w:rPr>
        <w:t xml:space="preserve"> </w:t>
      </w:r>
      <w:r w:rsidR="00233C35" w:rsidRPr="00B21B53">
        <w:rPr>
          <w:rFonts w:ascii="Times New Roman" w:hAnsi="Times New Roman"/>
          <w:color w:val="000000"/>
          <w:sz w:val="28"/>
          <w:szCs w:val="28"/>
          <w:lang w:val="uk-UA"/>
        </w:rPr>
        <w:t>262].</w:t>
      </w:r>
      <w:r w:rsidR="00233C35" w:rsidRPr="007445CA">
        <w:rPr>
          <w:rFonts w:ascii="Times New Roman" w:hAnsi="Times New Roman"/>
          <w:color w:val="000000"/>
          <w:sz w:val="28"/>
          <w:szCs w:val="28"/>
          <w:lang w:val="uk-UA"/>
        </w:rPr>
        <w:t xml:space="preserve"> До першої групи належать різні </w:t>
      </w:r>
      <w:r w:rsidR="00233C35">
        <w:rPr>
          <w:rFonts w:ascii="Times New Roman" w:hAnsi="Times New Roman"/>
          <w:color w:val="000000"/>
          <w:sz w:val="28"/>
          <w:szCs w:val="28"/>
          <w:lang w:val="en-US"/>
        </w:rPr>
        <w:t>online</w:t>
      </w:r>
      <w:proofErr w:type="spellStart"/>
      <w:r w:rsidR="00233C35" w:rsidRPr="007445CA">
        <w:rPr>
          <w:rFonts w:ascii="Times New Roman" w:hAnsi="Times New Roman"/>
          <w:color w:val="000000"/>
          <w:sz w:val="28"/>
          <w:szCs w:val="28"/>
          <w:lang w:val="uk-UA"/>
        </w:rPr>
        <w:t>-програми</w:t>
      </w:r>
      <w:proofErr w:type="spellEnd"/>
      <w:r w:rsidR="00233C35" w:rsidRPr="007445CA">
        <w:rPr>
          <w:rFonts w:ascii="Times New Roman" w:hAnsi="Times New Roman"/>
          <w:color w:val="000000"/>
          <w:sz w:val="28"/>
          <w:szCs w:val="28"/>
          <w:lang w:val="uk-UA"/>
        </w:rPr>
        <w:t>, фотоконкурси, репортажі, інтерв’ю з письменниками, книжкові огляди, анонсування подій, що пов’язані з випуском нових творів. Серед найпоширеніших форм популяризації продукції, що відносяться до другої групи, виділяють такі:</w:t>
      </w:r>
      <w:r w:rsidR="00233C35">
        <w:rPr>
          <w:rFonts w:ascii="Times New Roman" w:hAnsi="Times New Roman"/>
          <w:color w:val="000000"/>
          <w:sz w:val="28"/>
          <w:szCs w:val="28"/>
          <w:lang w:val="uk-UA"/>
        </w:rPr>
        <w:t xml:space="preserve"> </w:t>
      </w:r>
      <w:proofErr w:type="spellStart"/>
      <w:r w:rsidR="00233C35">
        <w:rPr>
          <w:rFonts w:ascii="Times New Roman" w:hAnsi="Times New Roman"/>
          <w:color w:val="000000"/>
          <w:sz w:val="28"/>
          <w:szCs w:val="28"/>
          <w:lang w:val="uk-UA"/>
        </w:rPr>
        <w:t>І</w:t>
      </w:r>
      <w:r w:rsidR="00233C35" w:rsidRPr="007445CA">
        <w:rPr>
          <w:rFonts w:ascii="Times New Roman" w:hAnsi="Times New Roman"/>
          <w:color w:val="000000"/>
          <w:sz w:val="28"/>
          <w:szCs w:val="28"/>
          <w:lang w:val="uk-UA"/>
        </w:rPr>
        <w:t>нтернет-реклама</w:t>
      </w:r>
      <w:proofErr w:type="spellEnd"/>
      <w:r w:rsidR="00233C35" w:rsidRPr="007445CA">
        <w:rPr>
          <w:rFonts w:ascii="Times New Roman" w:hAnsi="Times New Roman"/>
          <w:color w:val="000000"/>
          <w:sz w:val="28"/>
          <w:szCs w:val="28"/>
          <w:lang w:val="uk-UA"/>
        </w:rPr>
        <w:t xml:space="preserve">, сайти, форуми, </w:t>
      </w:r>
      <w:proofErr w:type="spellStart"/>
      <w:r w:rsidR="00233C35" w:rsidRPr="007445CA">
        <w:rPr>
          <w:rFonts w:ascii="Times New Roman" w:hAnsi="Times New Roman"/>
          <w:color w:val="000000"/>
          <w:sz w:val="28"/>
          <w:szCs w:val="28"/>
          <w:lang w:val="uk-UA"/>
        </w:rPr>
        <w:t>блоги</w:t>
      </w:r>
      <w:proofErr w:type="spellEnd"/>
      <w:r w:rsidR="00233C35" w:rsidRPr="007445CA">
        <w:rPr>
          <w:rFonts w:ascii="Times New Roman" w:hAnsi="Times New Roman"/>
          <w:color w:val="000000"/>
          <w:sz w:val="28"/>
          <w:szCs w:val="28"/>
          <w:lang w:val="uk-UA"/>
        </w:rPr>
        <w:t xml:space="preserve">, чати, соціальні мережі тощо. Дані способи популяризації через мережу Інтернет допомагають видавництвам встановити безпосередній зв’язок зі споживачами, отримати необхідну інформацію щодо запитів читачів. Наприклад, на сайтах може розміщуватися інформація про книги, про видавництво в цілому, фоторепортажі, тексти і відеозаписи інтерв’ю тощо. </w:t>
      </w:r>
    </w:p>
    <w:p w:rsidR="00ED191B" w:rsidRDefault="00ED191B" w:rsidP="00233C35">
      <w:pPr>
        <w:pStyle w:val="a3"/>
        <w:spacing w:after="0" w:line="360" w:lineRule="auto"/>
        <w:ind w:left="0" w:right="-284" w:firstLine="720"/>
        <w:jc w:val="both"/>
        <w:rPr>
          <w:rFonts w:ascii="Times New Roman" w:hAnsi="Times New Roman"/>
          <w:color w:val="000000"/>
          <w:sz w:val="28"/>
          <w:szCs w:val="28"/>
          <w:lang w:val="en-US"/>
        </w:rPr>
      </w:pPr>
      <w:r>
        <w:rPr>
          <w:rFonts w:ascii="Times New Roman" w:hAnsi="Times New Roman"/>
          <w:color w:val="000000"/>
          <w:sz w:val="28"/>
          <w:szCs w:val="28"/>
          <w:lang w:val="uk-UA"/>
        </w:rPr>
        <w:t xml:space="preserve">Маркетинг </w:t>
      </w:r>
      <w:proofErr w:type="spellStart"/>
      <w:r w:rsidRPr="00ED191B">
        <w:rPr>
          <w:rFonts w:ascii="Times New Roman" w:hAnsi="Times New Roman"/>
          <w:color w:val="000000"/>
          <w:sz w:val="28"/>
          <w:szCs w:val="28"/>
          <w:lang w:val="uk-UA"/>
        </w:rPr>
        <w:t>social</w:t>
      </w:r>
      <w:proofErr w:type="spellEnd"/>
      <w:r w:rsidRPr="00ED191B">
        <w:rPr>
          <w:rFonts w:ascii="Times New Roman" w:hAnsi="Times New Roman"/>
          <w:color w:val="000000"/>
          <w:sz w:val="28"/>
          <w:szCs w:val="28"/>
          <w:lang w:val="uk-UA"/>
        </w:rPr>
        <w:t xml:space="preserve"> </w:t>
      </w:r>
      <w:proofErr w:type="spellStart"/>
      <w:r w:rsidRPr="00ED191B">
        <w:rPr>
          <w:rFonts w:ascii="Times New Roman" w:hAnsi="Times New Roman"/>
          <w:color w:val="000000"/>
          <w:sz w:val="28"/>
          <w:szCs w:val="28"/>
          <w:lang w:val="uk-UA"/>
        </w:rPr>
        <w:t>media</w:t>
      </w:r>
      <w:proofErr w:type="spellEnd"/>
      <w:r w:rsidR="00233C35" w:rsidRPr="00FF5845">
        <w:rPr>
          <w:rFonts w:ascii="Times New Roman" w:hAnsi="Times New Roman"/>
          <w:color w:val="000000"/>
          <w:sz w:val="28"/>
          <w:szCs w:val="28"/>
          <w:lang w:val="uk-UA"/>
        </w:rPr>
        <w:t xml:space="preserve"> або </w:t>
      </w:r>
      <w:r>
        <w:rPr>
          <w:rFonts w:ascii="Times New Roman" w:hAnsi="Times New Roman"/>
          <w:color w:val="000000"/>
          <w:sz w:val="28"/>
          <w:szCs w:val="28"/>
          <w:lang w:val="en-US"/>
        </w:rPr>
        <w:t>S</w:t>
      </w:r>
      <w:proofErr w:type="spellStart"/>
      <w:r w:rsidRPr="00ED191B">
        <w:rPr>
          <w:rFonts w:ascii="Times New Roman" w:hAnsi="Times New Roman"/>
          <w:color w:val="000000"/>
          <w:sz w:val="28"/>
          <w:szCs w:val="28"/>
          <w:lang w:val="uk-UA"/>
        </w:rPr>
        <w:t>ocial</w:t>
      </w:r>
      <w:proofErr w:type="spellEnd"/>
      <w:r w:rsidRPr="00ED191B">
        <w:rPr>
          <w:rFonts w:ascii="Times New Roman" w:hAnsi="Times New Roman"/>
          <w:color w:val="000000"/>
          <w:sz w:val="28"/>
          <w:szCs w:val="28"/>
          <w:lang w:val="uk-UA"/>
        </w:rPr>
        <w:t xml:space="preserve"> </w:t>
      </w:r>
      <w:r>
        <w:rPr>
          <w:rFonts w:ascii="Times New Roman" w:hAnsi="Times New Roman"/>
          <w:color w:val="000000"/>
          <w:sz w:val="28"/>
          <w:szCs w:val="28"/>
          <w:lang w:val="en-US"/>
        </w:rPr>
        <w:t>M</w:t>
      </w:r>
      <w:proofErr w:type="spellStart"/>
      <w:r w:rsidRPr="00ED191B">
        <w:rPr>
          <w:rFonts w:ascii="Times New Roman" w:hAnsi="Times New Roman"/>
          <w:color w:val="000000"/>
          <w:sz w:val="28"/>
          <w:szCs w:val="28"/>
          <w:lang w:val="uk-UA"/>
        </w:rPr>
        <w:t>edia</w:t>
      </w:r>
      <w:proofErr w:type="spellEnd"/>
      <w:r w:rsidRPr="00FF5845">
        <w:rPr>
          <w:rFonts w:ascii="Times New Roman" w:hAnsi="Times New Roman"/>
          <w:color w:val="000000"/>
          <w:sz w:val="28"/>
          <w:szCs w:val="28"/>
          <w:lang w:val="uk-UA"/>
        </w:rPr>
        <w:t xml:space="preserve"> </w:t>
      </w:r>
      <w:r>
        <w:rPr>
          <w:rFonts w:ascii="Times New Roman" w:hAnsi="Times New Roman"/>
          <w:color w:val="000000"/>
          <w:sz w:val="28"/>
          <w:szCs w:val="28"/>
          <w:lang w:val="en-US"/>
        </w:rPr>
        <w:t>M</w:t>
      </w:r>
      <w:proofErr w:type="spellStart"/>
      <w:r>
        <w:rPr>
          <w:rFonts w:ascii="Times New Roman" w:hAnsi="Times New Roman"/>
          <w:color w:val="000000"/>
          <w:sz w:val="28"/>
          <w:szCs w:val="28"/>
          <w:lang w:val="uk-UA"/>
        </w:rPr>
        <w:t>arketing</w:t>
      </w:r>
      <w:proofErr w:type="spellEnd"/>
      <w:r>
        <w:rPr>
          <w:rFonts w:ascii="Times New Roman" w:hAnsi="Times New Roman"/>
          <w:color w:val="000000"/>
          <w:sz w:val="28"/>
          <w:szCs w:val="28"/>
          <w:lang w:val="uk-UA"/>
        </w:rPr>
        <w:t xml:space="preserve"> </w:t>
      </w:r>
      <w:r w:rsidR="00233C35" w:rsidRPr="00FF5845">
        <w:rPr>
          <w:rFonts w:ascii="Times New Roman" w:hAnsi="Times New Roman"/>
          <w:color w:val="000000"/>
          <w:sz w:val="28"/>
          <w:szCs w:val="28"/>
          <w:lang w:val="uk-UA"/>
        </w:rPr>
        <w:t xml:space="preserve">(SMM) є новою сферою діяльності для сучасних підприємств. </w:t>
      </w:r>
    </w:p>
    <w:p w:rsidR="00ED191B" w:rsidRPr="00ED191B" w:rsidRDefault="00233C35" w:rsidP="00233C35">
      <w:pPr>
        <w:pStyle w:val="a3"/>
        <w:spacing w:after="0" w:line="360" w:lineRule="auto"/>
        <w:ind w:left="0" w:right="-284" w:firstLine="720"/>
        <w:jc w:val="both"/>
        <w:rPr>
          <w:rFonts w:ascii="Times New Roman" w:hAnsi="Times New Roman"/>
          <w:color w:val="000000"/>
          <w:sz w:val="28"/>
          <w:szCs w:val="28"/>
        </w:rPr>
      </w:pPr>
      <w:r w:rsidRPr="00FF5845">
        <w:rPr>
          <w:rFonts w:ascii="Times New Roman" w:hAnsi="Times New Roman"/>
          <w:color w:val="000000"/>
          <w:sz w:val="28"/>
          <w:szCs w:val="28"/>
          <w:lang w:val="uk-UA"/>
        </w:rPr>
        <w:t>SMM – поняття складне і багатопланове, тому є</w:t>
      </w:r>
      <w:r w:rsidR="00ED191B">
        <w:rPr>
          <w:rFonts w:ascii="Times New Roman" w:hAnsi="Times New Roman"/>
          <w:color w:val="000000"/>
          <w:sz w:val="28"/>
          <w:szCs w:val="28"/>
          <w:lang w:val="uk-UA"/>
        </w:rPr>
        <w:t>диного визначення нині не існує</w:t>
      </w:r>
      <w:r w:rsidR="00ED191B" w:rsidRPr="00ED191B">
        <w:rPr>
          <w:rFonts w:ascii="Times New Roman" w:hAnsi="Times New Roman"/>
          <w:color w:val="000000"/>
          <w:sz w:val="28"/>
          <w:szCs w:val="28"/>
        </w:rPr>
        <w:t>:</w:t>
      </w:r>
    </w:p>
    <w:p w:rsidR="00233C35" w:rsidRPr="00FF5845" w:rsidRDefault="00233C35" w:rsidP="00E15F27">
      <w:pPr>
        <w:pStyle w:val="a3"/>
        <w:numPr>
          <w:ilvl w:val="0"/>
          <w:numId w:val="5"/>
        </w:numPr>
        <w:spacing w:after="0" w:line="360" w:lineRule="auto"/>
        <w:ind w:left="0" w:right="-284" w:firstLine="709"/>
        <w:jc w:val="both"/>
        <w:rPr>
          <w:rFonts w:ascii="Times New Roman" w:hAnsi="Times New Roman"/>
          <w:color w:val="000000"/>
          <w:sz w:val="28"/>
          <w:szCs w:val="28"/>
          <w:lang w:val="uk-UA"/>
        </w:rPr>
      </w:pPr>
      <w:r w:rsidRPr="00FF5845">
        <w:rPr>
          <w:rFonts w:ascii="Times New Roman" w:hAnsi="Times New Roman"/>
          <w:color w:val="000000"/>
          <w:sz w:val="28"/>
          <w:szCs w:val="28"/>
          <w:lang w:val="uk-UA"/>
        </w:rPr>
        <w:t xml:space="preserve">американський дослідник Д. </w:t>
      </w:r>
      <w:proofErr w:type="spellStart"/>
      <w:r w:rsidRPr="00FF5845">
        <w:rPr>
          <w:rFonts w:ascii="Times New Roman" w:hAnsi="Times New Roman"/>
          <w:color w:val="000000"/>
          <w:sz w:val="28"/>
          <w:szCs w:val="28"/>
          <w:lang w:val="uk-UA"/>
        </w:rPr>
        <w:t>Нейшос</w:t>
      </w:r>
      <w:proofErr w:type="spellEnd"/>
      <w:r w:rsidRPr="00FF5845">
        <w:rPr>
          <w:rFonts w:ascii="Times New Roman" w:hAnsi="Times New Roman"/>
          <w:color w:val="000000"/>
          <w:sz w:val="28"/>
          <w:szCs w:val="28"/>
          <w:lang w:val="uk-UA"/>
        </w:rPr>
        <w:t xml:space="preserve"> визначає поняття «</w:t>
      </w:r>
      <w:proofErr w:type="spellStart"/>
      <w:r w:rsidR="00ED191B" w:rsidRPr="00ED191B">
        <w:rPr>
          <w:rFonts w:ascii="Times New Roman" w:hAnsi="Times New Roman"/>
          <w:color w:val="000000"/>
          <w:sz w:val="28"/>
          <w:szCs w:val="28"/>
          <w:lang w:val="uk-UA"/>
        </w:rPr>
        <w:t>social</w:t>
      </w:r>
      <w:proofErr w:type="spellEnd"/>
      <w:r w:rsidR="00ED191B" w:rsidRPr="00ED191B">
        <w:rPr>
          <w:rFonts w:ascii="Times New Roman" w:hAnsi="Times New Roman"/>
          <w:color w:val="000000"/>
          <w:sz w:val="28"/>
          <w:szCs w:val="28"/>
          <w:lang w:val="uk-UA"/>
        </w:rPr>
        <w:t xml:space="preserve"> </w:t>
      </w:r>
      <w:proofErr w:type="spellStart"/>
      <w:r w:rsidR="00ED191B" w:rsidRPr="00ED191B">
        <w:rPr>
          <w:rFonts w:ascii="Times New Roman" w:hAnsi="Times New Roman"/>
          <w:color w:val="000000"/>
          <w:sz w:val="28"/>
          <w:szCs w:val="28"/>
          <w:lang w:val="uk-UA"/>
        </w:rPr>
        <w:t>media</w:t>
      </w:r>
      <w:proofErr w:type="spellEnd"/>
      <w:r w:rsidR="00ED191B" w:rsidRPr="00FF5845">
        <w:rPr>
          <w:rFonts w:ascii="Times New Roman" w:hAnsi="Times New Roman"/>
          <w:color w:val="000000"/>
          <w:sz w:val="28"/>
          <w:szCs w:val="28"/>
          <w:lang w:val="uk-UA"/>
        </w:rPr>
        <w:t xml:space="preserve"> </w:t>
      </w:r>
      <w:proofErr w:type="spellStart"/>
      <w:r w:rsidR="00ED191B">
        <w:rPr>
          <w:rFonts w:ascii="Times New Roman" w:hAnsi="Times New Roman"/>
          <w:color w:val="000000"/>
          <w:sz w:val="28"/>
          <w:szCs w:val="28"/>
          <w:lang w:val="uk-UA"/>
        </w:rPr>
        <w:t>marketing</w:t>
      </w:r>
      <w:proofErr w:type="spellEnd"/>
      <w:r w:rsidRPr="00FF5845">
        <w:rPr>
          <w:rFonts w:ascii="Times New Roman" w:hAnsi="Times New Roman"/>
          <w:color w:val="000000"/>
          <w:sz w:val="28"/>
          <w:szCs w:val="28"/>
          <w:lang w:val="uk-UA"/>
        </w:rPr>
        <w:t>» як процес впровадження маркетингу через соціальні мережі [</w:t>
      </w:r>
      <w:r w:rsidR="000C177C" w:rsidRPr="000C177C">
        <w:rPr>
          <w:rFonts w:ascii="Times New Roman" w:hAnsi="Times New Roman"/>
          <w:color w:val="000000"/>
          <w:sz w:val="28"/>
          <w:szCs w:val="28"/>
          <w:lang w:val="uk-UA"/>
        </w:rPr>
        <w:t>7</w:t>
      </w:r>
      <w:r w:rsidRPr="00FF5845">
        <w:rPr>
          <w:rFonts w:ascii="Times New Roman" w:hAnsi="Times New Roman"/>
          <w:color w:val="000000"/>
          <w:sz w:val="28"/>
          <w:szCs w:val="28"/>
          <w:lang w:val="uk-UA"/>
        </w:rPr>
        <w:t>].</w:t>
      </w:r>
    </w:p>
    <w:p w:rsidR="00233C35" w:rsidRPr="00FF5845" w:rsidRDefault="00ED191B" w:rsidP="00E15F27">
      <w:pPr>
        <w:pStyle w:val="a3"/>
        <w:numPr>
          <w:ilvl w:val="0"/>
          <w:numId w:val="5"/>
        </w:numPr>
        <w:spacing w:after="0" w:line="360" w:lineRule="auto"/>
        <w:ind w:left="0" w:right="-284" w:firstLine="709"/>
        <w:jc w:val="both"/>
        <w:rPr>
          <w:rFonts w:ascii="Times New Roman" w:hAnsi="Times New Roman"/>
          <w:color w:val="000000"/>
          <w:sz w:val="28"/>
          <w:szCs w:val="28"/>
          <w:lang w:val="uk-UA"/>
        </w:rPr>
      </w:pPr>
      <w:r>
        <w:rPr>
          <w:rFonts w:ascii="Times New Roman" w:hAnsi="Times New Roman"/>
          <w:color w:val="000000"/>
          <w:sz w:val="28"/>
          <w:szCs w:val="28"/>
          <w:lang w:val="uk-UA"/>
        </w:rPr>
        <w:t>ш</w:t>
      </w:r>
      <w:r w:rsidR="00233C35" w:rsidRPr="00FF5845">
        <w:rPr>
          <w:rFonts w:ascii="Times New Roman" w:hAnsi="Times New Roman"/>
          <w:color w:val="000000"/>
          <w:sz w:val="28"/>
          <w:szCs w:val="28"/>
          <w:lang w:val="uk-UA"/>
        </w:rPr>
        <w:t xml:space="preserve">ирше визначення представлене </w:t>
      </w:r>
      <w:r w:rsidR="000C177C">
        <w:rPr>
          <w:rFonts w:ascii="Times New Roman" w:hAnsi="Times New Roman"/>
          <w:color w:val="000000"/>
          <w:sz w:val="28"/>
          <w:szCs w:val="28"/>
          <w:lang w:val="uk-UA"/>
        </w:rPr>
        <w:t>у праці російських науковців Е. </w:t>
      </w:r>
      <w:proofErr w:type="spellStart"/>
      <w:r w:rsidR="00233C35" w:rsidRPr="00FF5845">
        <w:rPr>
          <w:rFonts w:ascii="Times New Roman" w:hAnsi="Times New Roman"/>
          <w:color w:val="000000"/>
          <w:sz w:val="28"/>
          <w:szCs w:val="28"/>
          <w:lang w:val="uk-UA"/>
        </w:rPr>
        <w:t>Кучіна</w:t>
      </w:r>
      <w:proofErr w:type="spellEnd"/>
      <w:r w:rsidR="00233C35" w:rsidRPr="00FF5845">
        <w:rPr>
          <w:rFonts w:ascii="Times New Roman" w:hAnsi="Times New Roman"/>
          <w:color w:val="000000"/>
          <w:sz w:val="28"/>
          <w:szCs w:val="28"/>
          <w:lang w:val="uk-UA"/>
        </w:rPr>
        <w:t xml:space="preserve"> і В. </w:t>
      </w:r>
      <w:proofErr w:type="spellStart"/>
      <w:r w:rsidR="00233C35" w:rsidRPr="00FF5845">
        <w:rPr>
          <w:rFonts w:ascii="Times New Roman" w:hAnsi="Times New Roman"/>
          <w:color w:val="000000"/>
          <w:sz w:val="28"/>
          <w:szCs w:val="28"/>
          <w:lang w:val="uk-UA"/>
        </w:rPr>
        <w:t>Тінякової</w:t>
      </w:r>
      <w:proofErr w:type="spellEnd"/>
      <w:r w:rsidR="00233C35" w:rsidRPr="00FF5845">
        <w:rPr>
          <w:rFonts w:ascii="Times New Roman" w:hAnsi="Times New Roman"/>
          <w:color w:val="000000"/>
          <w:sz w:val="28"/>
          <w:szCs w:val="28"/>
          <w:lang w:val="uk-UA"/>
        </w:rPr>
        <w:t xml:space="preserve">. Дослідники характеризують </w:t>
      </w:r>
      <w:r w:rsidR="00233C35" w:rsidRPr="00FF5845">
        <w:rPr>
          <w:rFonts w:ascii="Times New Roman" w:hAnsi="Times New Roman"/>
          <w:color w:val="000000"/>
          <w:sz w:val="28"/>
          <w:szCs w:val="28"/>
          <w:lang w:val="en-US"/>
        </w:rPr>
        <w:t>SMM</w:t>
      </w:r>
      <w:r w:rsidR="00233C35" w:rsidRPr="00FF5845">
        <w:rPr>
          <w:rFonts w:ascii="Times New Roman" w:hAnsi="Times New Roman"/>
          <w:color w:val="000000"/>
          <w:sz w:val="28"/>
          <w:szCs w:val="28"/>
          <w:lang w:val="uk-UA"/>
        </w:rPr>
        <w:t xml:space="preserve"> як інструмент залучення відвідувачів на корпоративний сайт через соціальні мережі, </w:t>
      </w:r>
      <w:proofErr w:type="spellStart"/>
      <w:r w:rsidR="00233C35" w:rsidRPr="00FF5845">
        <w:rPr>
          <w:rFonts w:ascii="Times New Roman" w:hAnsi="Times New Roman"/>
          <w:color w:val="000000"/>
          <w:sz w:val="28"/>
          <w:szCs w:val="28"/>
          <w:lang w:val="uk-UA"/>
        </w:rPr>
        <w:t>блоги</w:t>
      </w:r>
      <w:proofErr w:type="spellEnd"/>
      <w:r w:rsidR="00233C35" w:rsidRPr="00FF5845">
        <w:rPr>
          <w:rFonts w:ascii="Times New Roman" w:hAnsi="Times New Roman"/>
          <w:color w:val="000000"/>
          <w:sz w:val="28"/>
          <w:szCs w:val="28"/>
          <w:lang w:val="uk-UA"/>
        </w:rPr>
        <w:t xml:space="preserve"> та </w:t>
      </w:r>
      <w:r w:rsidR="00233C35" w:rsidRPr="00FF5845">
        <w:rPr>
          <w:rFonts w:ascii="Times New Roman" w:hAnsi="Times New Roman"/>
          <w:color w:val="000000"/>
          <w:sz w:val="28"/>
          <w:szCs w:val="28"/>
          <w:lang w:val="en-US"/>
        </w:rPr>
        <w:t>online</w:t>
      </w:r>
      <w:proofErr w:type="spellStart"/>
      <w:r w:rsidR="00233C35" w:rsidRPr="00FF5845">
        <w:rPr>
          <w:rFonts w:ascii="Times New Roman" w:hAnsi="Times New Roman"/>
          <w:color w:val="000000"/>
          <w:sz w:val="28"/>
          <w:szCs w:val="28"/>
          <w:lang w:val="uk-UA"/>
        </w:rPr>
        <w:t>-спільноти</w:t>
      </w:r>
      <w:proofErr w:type="spellEnd"/>
      <w:r w:rsidR="00233C35" w:rsidRPr="00FF5845">
        <w:rPr>
          <w:rFonts w:ascii="Times New Roman" w:hAnsi="Times New Roman"/>
          <w:color w:val="000000"/>
          <w:sz w:val="28"/>
          <w:szCs w:val="28"/>
          <w:lang w:val="uk-UA"/>
        </w:rPr>
        <w:t xml:space="preserve"> </w:t>
      </w:r>
      <w:r w:rsidR="00233C35" w:rsidRPr="000C177C">
        <w:rPr>
          <w:rFonts w:ascii="Times New Roman" w:hAnsi="Times New Roman"/>
          <w:color w:val="000000"/>
          <w:sz w:val="28"/>
          <w:szCs w:val="28"/>
          <w:lang w:val="uk-UA"/>
        </w:rPr>
        <w:t>[</w:t>
      </w:r>
      <w:r w:rsidR="000C177C" w:rsidRPr="000C177C">
        <w:rPr>
          <w:rFonts w:ascii="Times New Roman" w:hAnsi="Times New Roman"/>
          <w:sz w:val="28"/>
          <w:szCs w:val="28"/>
          <w:lang w:val="uk-UA"/>
        </w:rPr>
        <w:t>5</w:t>
      </w:r>
      <w:r w:rsidR="00233C35" w:rsidRPr="000C177C">
        <w:rPr>
          <w:rFonts w:ascii="Times New Roman" w:hAnsi="Times New Roman"/>
          <w:color w:val="000000" w:themeColor="text1"/>
          <w:sz w:val="28"/>
          <w:szCs w:val="28"/>
          <w:lang w:val="uk-UA"/>
        </w:rPr>
        <w:t>].</w:t>
      </w:r>
    </w:p>
    <w:p w:rsidR="00233C35" w:rsidRPr="00FF5845" w:rsidRDefault="00233C35" w:rsidP="00E15F27">
      <w:pPr>
        <w:pStyle w:val="a3"/>
        <w:numPr>
          <w:ilvl w:val="0"/>
          <w:numId w:val="5"/>
        </w:numPr>
        <w:spacing w:after="0" w:line="360" w:lineRule="auto"/>
        <w:ind w:left="0" w:right="-284" w:firstLine="709"/>
        <w:jc w:val="both"/>
        <w:rPr>
          <w:rFonts w:ascii="Times New Roman" w:hAnsi="Times New Roman"/>
          <w:color w:val="000000"/>
          <w:sz w:val="28"/>
          <w:szCs w:val="28"/>
          <w:lang w:val="uk-UA"/>
        </w:rPr>
      </w:pPr>
      <w:r w:rsidRPr="00FF5845">
        <w:rPr>
          <w:rFonts w:ascii="Times New Roman" w:hAnsi="Times New Roman"/>
          <w:color w:val="000000"/>
          <w:sz w:val="28"/>
          <w:szCs w:val="28"/>
          <w:lang w:val="uk-UA"/>
        </w:rPr>
        <w:t>український науковець М. Руди розглядає SMM як комплекс дій, спрямованих на розкручування, просування і рекламу товарів та послуг компанії за допомогою різноманітних соціальних ресурсів [</w:t>
      </w:r>
      <w:r w:rsidR="000C177C">
        <w:rPr>
          <w:rFonts w:ascii="Times New Roman" w:hAnsi="Times New Roman"/>
          <w:color w:val="000000"/>
          <w:sz w:val="28"/>
          <w:szCs w:val="28"/>
          <w:lang w:val="uk-UA"/>
        </w:rPr>
        <w:t>8</w:t>
      </w:r>
      <w:fldSimple w:instr=" REF _Ref451950969 \r \h  \* MERGEFORMAT "/>
      <w:r w:rsidR="000C177C">
        <w:rPr>
          <w:rFonts w:ascii="Times New Roman" w:hAnsi="Times New Roman"/>
          <w:color w:val="000000"/>
          <w:sz w:val="28"/>
          <w:szCs w:val="28"/>
          <w:lang w:val="uk-UA"/>
        </w:rPr>
        <w:t xml:space="preserve">, </w:t>
      </w:r>
      <w:r w:rsidRPr="00FF5845">
        <w:rPr>
          <w:rFonts w:ascii="Times New Roman" w:hAnsi="Times New Roman"/>
          <w:color w:val="000000"/>
          <w:sz w:val="28"/>
          <w:szCs w:val="28"/>
          <w:lang w:val="uk-UA"/>
        </w:rPr>
        <w:t>138].</w:t>
      </w:r>
    </w:p>
    <w:p w:rsidR="00233C35" w:rsidRPr="00681633" w:rsidRDefault="00233C35" w:rsidP="00233C35">
      <w:pPr>
        <w:pStyle w:val="a3"/>
        <w:spacing w:after="0" w:line="360" w:lineRule="auto"/>
        <w:ind w:left="0" w:right="-284" w:firstLine="720"/>
        <w:jc w:val="both"/>
        <w:rPr>
          <w:rFonts w:ascii="Times New Roman" w:hAnsi="Times New Roman"/>
          <w:color w:val="000000"/>
          <w:sz w:val="28"/>
          <w:szCs w:val="28"/>
          <w:lang w:val="uk-UA"/>
        </w:rPr>
      </w:pPr>
      <w:r w:rsidRPr="00FF5845">
        <w:rPr>
          <w:rFonts w:ascii="Times New Roman" w:hAnsi="Times New Roman"/>
          <w:color w:val="000000"/>
          <w:sz w:val="28"/>
          <w:szCs w:val="28"/>
          <w:lang w:val="uk-UA"/>
        </w:rPr>
        <w:lastRenderedPageBreak/>
        <w:t xml:space="preserve">Узагальнюючи вище розглянуті визначення, можна зробити висновок, що </w:t>
      </w:r>
      <w:r w:rsidR="00E31390">
        <w:rPr>
          <w:rFonts w:ascii="Times New Roman" w:hAnsi="Times New Roman"/>
          <w:color w:val="000000"/>
          <w:sz w:val="28"/>
          <w:szCs w:val="28"/>
          <w:lang w:val="en-US"/>
        </w:rPr>
        <w:t>SMM</w:t>
      </w:r>
      <w:r w:rsidRPr="00FF5845">
        <w:rPr>
          <w:rFonts w:ascii="Times New Roman" w:hAnsi="Times New Roman"/>
          <w:color w:val="000000"/>
          <w:sz w:val="28"/>
          <w:szCs w:val="28"/>
          <w:lang w:val="uk-UA"/>
        </w:rPr>
        <w:t xml:space="preserve"> є одним із маркетингових інструментів, що має на меті просування продукту чи послуги компанії (у даному випадку просування книжкової продукції видавництвами), використовуючи для цього соціальні медіа.</w:t>
      </w:r>
    </w:p>
    <w:p w:rsidR="00233C35" w:rsidRDefault="00E31390" w:rsidP="00233C35">
      <w:pPr>
        <w:spacing w:before="0" w:after="0" w:line="360" w:lineRule="auto"/>
        <w:ind w:right="-284" w:firstLine="709"/>
        <w:jc w:val="both"/>
        <w:rPr>
          <w:color w:val="000000"/>
          <w:sz w:val="28"/>
          <w:szCs w:val="28"/>
        </w:rPr>
      </w:pPr>
      <w:proofErr w:type="gramStart"/>
      <w:r>
        <w:rPr>
          <w:color w:val="000000"/>
          <w:sz w:val="28"/>
          <w:szCs w:val="28"/>
          <w:lang w:val="en-US"/>
        </w:rPr>
        <w:t>SMM</w:t>
      </w:r>
      <w:r w:rsidR="00233C35">
        <w:rPr>
          <w:color w:val="000000"/>
          <w:sz w:val="28"/>
          <w:szCs w:val="28"/>
        </w:rPr>
        <w:t xml:space="preserve"> для просування продукції використовує низку методів та інструментів.</w:t>
      </w:r>
      <w:proofErr w:type="gramEnd"/>
      <w:r w:rsidR="00233C35">
        <w:rPr>
          <w:color w:val="000000"/>
          <w:sz w:val="28"/>
          <w:szCs w:val="28"/>
        </w:rPr>
        <w:t xml:space="preserve"> Зокрема проаналізувавши праці та</w:t>
      </w:r>
      <w:r>
        <w:rPr>
          <w:color w:val="000000"/>
          <w:sz w:val="28"/>
          <w:szCs w:val="28"/>
        </w:rPr>
        <w:t>ких українських науковців як І. </w:t>
      </w:r>
      <w:proofErr w:type="spellStart"/>
      <w:r w:rsidR="00233C35">
        <w:rPr>
          <w:color w:val="000000"/>
          <w:sz w:val="28"/>
          <w:szCs w:val="28"/>
        </w:rPr>
        <w:t>Башинської</w:t>
      </w:r>
      <w:proofErr w:type="spellEnd"/>
      <w:r w:rsidR="00233C35">
        <w:rPr>
          <w:color w:val="000000"/>
          <w:sz w:val="28"/>
          <w:szCs w:val="28"/>
        </w:rPr>
        <w:t xml:space="preserve"> </w:t>
      </w:r>
      <w:r w:rsidR="00233C35" w:rsidRPr="000C4008">
        <w:rPr>
          <w:color w:val="000000"/>
          <w:sz w:val="28"/>
          <w:szCs w:val="28"/>
        </w:rPr>
        <w:t>[</w:t>
      </w:r>
      <w:r w:rsidR="000C177C" w:rsidRPr="000C177C">
        <w:rPr>
          <w:color w:val="000000"/>
          <w:sz w:val="28"/>
          <w:szCs w:val="28"/>
        </w:rPr>
        <w:t>1</w:t>
      </w:r>
      <w:r w:rsidR="00233C35" w:rsidRPr="000C4008">
        <w:rPr>
          <w:color w:val="000000"/>
          <w:sz w:val="28"/>
          <w:szCs w:val="28"/>
        </w:rPr>
        <w:t>]</w:t>
      </w:r>
      <w:r w:rsidR="00233C35">
        <w:rPr>
          <w:color w:val="000000"/>
          <w:sz w:val="28"/>
          <w:szCs w:val="28"/>
        </w:rPr>
        <w:t xml:space="preserve">, О. </w:t>
      </w:r>
      <w:proofErr w:type="spellStart"/>
      <w:r w:rsidR="00233C35">
        <w:rPr>
          <w:color w:val="000000"/>
          <w:sz w:val="28"/>
          <w:szCs w:val="28"/>
        </w:rPr>
        <w:t>Мриглоди</w:t>
      </w:r>
      <w:proofErr w:type="spellEnd"/>
      <w:r w:rsidR="00233C35" w:rsidRPr="000C4008">
        <w:rPr>
          <w:color w:val="000000"/>
          <w:sz w:val="28"/>
          <w:szCs w:val="28"/>
        </w:rPr>
        <w:t xml:space="preserve"> [</w:t>
      </w:r>
      <w:r w:rsidR="000C177C">
        <w:rPr>
          <w:color w:val="000000"/>
          <w:sz w:val="28"/>
          <w:szCs w:val="28"/>
        </w:rPr>
        <w:t>6</w:t>
      </w:r>
      <w:fldSimple w:instr=" REF _Ref451951420 \r \h  \* MERGEFORMAT "/>
      <w:r w:rsidR="00233C35" w:rsidRPr="000C177C">
        <w:rPr>
          <w:color w:val="000000"/>
          <w:sz w:val="28"/>
          <w:szCs w:val="28"/>
        </w:rPr>
        <w:t>]</w:t>
      </w:r>
      <w:r w:rsidR="00233C35">
        <w:rPr>
          <w:color w:val="000000"/>
          <w:sz w:val="28"/>
          <w:szCs w:val="28"/>
        </w:rPr>
        <w:t xml:space="preserve"> та російського спеціаліста-практика з </w:t>
      </w:r>
      <w:r w:rsidR="00233C35">
        <w:rPr>
          <w:color w:val="000000"/>
          <w:sz w:val="28"/>
          <w:szCs w:val="28"/>
          <w:lang w:val="en-US"/>
        </w:rPr>
        <w:t>SMM</w:t>
      </w:r>
      <w:proofErr w:type="spellStart"/>
      <w:r w:rsidR="00233C35" w:rsidRPr="00BC02B0">
        <w:rPr>
          <w:color w:val="000000"/>
          <w:sz w:val="28"/>
          <w:szCs w:val="28"/>
        </w:rPr>
        <w:t>-</w:t>
      </w:r>
      <w:r w:rsidR="00233C35">
        <w:rPr>
          <w:color w:val="000000"/>
          <w:sz w:val="28"/>
          <w:szCs w:val="28"/>
        </w:rPr>
        <w:t>просування</w:t>
      </w:r>
      <w:proofErr w:type="spellEnd"/>
      <w:r w:rsidR="00233C35">
        <w:rPr>
          <w:color w:val="000000"/>
          <w:sz w:val="28"/>
          <w:szCs w:val="28"/>
        </w:rPr>
        <w:t xml:space="preserve"> Д. </w:t>
      </w:r>
      <w:proofErr w:type="spellStart"/>
      <w:r w:rsidR="00233C35" w:rsidRPr="00094D18">
        <w:rPr>
          <w:color w:val="000000"/>
          <w:sz w:val="28"/>
          <w:szCs w:val="28"/>
        </w:rPr>
        <w:t>Халілова</w:t>
      </w:r>
      <w:proofErr w:type="spellEnd"/>
      <w:r w:rsidR="00233C35" w:rsidRPr="00094D18">
        <w:rPr>
          <w:color w:val="000000"/>
          <w:sz w:val="28"/>
          <w:szCs w:val="28"/>
        </w:rPr>
        <w:t xml:space="preserve"> [</w:t>
      </w:r>
      <w:r w:rsidR="000C177C">
        <w:rPr>
          <w:color w:val="000000"/>
          <w:sz w:val="28"/>
          <w:szCs w:val="28"/>
        </w:rPr>
        <w:t>11</w:t>
      </w:r>
      <w:fldSimple w:instr=" REF _Ref451951451 \r \h  \* MERGEFORMAT "/>
      <w:r w:rsidR="00233C35" w:rsidRPr="00094D18">
        <w:rPr>
          <w:color w:val="000000"/>
          <w:sz w:val="28"/>
          <w:szCs w:val="28"/>
        </w:rPr>
        <w:t>],</w:t>
      </w:r>
      <w:r w:rsidR="00233C35">
        <w:rPr>
          <w:color w:val="000000"/>
          <w:sz w:val="28"/>
          <w:szCs w:val="28"/>
        </w:rPr>
        <w:t xml:space="preserve"> можна виокремити такі основні інструменти </w:t>
      </w:r>
      <w:proofErr w:type="spellStart"/>
      <w:r w:rsidR="00233C35">
        <w:rPr>
          <w:color w:val="000000"/>
          <w:sz w:val="28"/>
          <w:szCs w:val="28"/>
        </w:rPr>
        <w:t>промоушн</w:t>
      </w:r>
      <w:proofErr w:type="spellEnd"/>
      <w:r w:rsidR="00233C35">
        <w:rPr>
          <w:color w:val="000000"/>
          <w:sz w:val="28"/>
          <w:szCs w:val="28"/>
        </w:rPr>
        <w:t xml:space="preserve"> у </w:t>
      </w:r>
      <w:r w:rsidR="00233C35">
        <w:rPr>
          <w:color w:val="000000"/>
          <w:sz w:val="28"/>
          <w:szCs w:val="28"/>
          <w:lang w:val="en-US"/>
        </w:rPr>
        <w:t>social</w:t>
      </w:r>
      <w:r w:rsidR="00233C35" w:rsidRPr="00BC1A02">
        <w:rPr>
          <w:color w:val="000000"/>
          <w:sz w:val="28"/>
          <w:szCs w:val="28"/>
        </w:rPr>
        <w:t xml:space="preserve"> </w:t>
      </w:r>
      <w:r w:rsidR="00233C35">
        <w:rPr>
          <w:color w:val="000000"/>
          <w:sz w:val="28"/>
          <w:szCs w:val="28"/>
          <w:lang w:val="en-US"/>
        </w:rPr>
        <w:t>media</w:t>
      </w:r>
      <w:r w:rsidR="00233C35">
        <w:rPr>
          <w:color w:val="000000"/>
          <w:sz w:val="28"/>
          <w:szCs w:val="28"/>
        </w:rPr>
        <w:t>:</w:t>
      </w:r>
    </w:p>
    <w:p w:rsidR="00233C35" w:rsidRPr="00F13672" w:rsidRDefault="00233C35" w:rsidP="00233C35">
      <w:pPr>
        <w:pStyle w:val="a3"/>
        <w:numPr>
          <w:ilvl w:val="0"/>
          <w:numId w:val="1"/>
        </w:numPr>
        <w:spacing w:after="0" w:line="360" w:lineRule="auto"/>
        <w:ind w:left="0" w:right="-284" w:firstLine="709"/>
        <w:jc w:val="both"/>
        <w:rPr>
          <w:rFonts w:ascii="Times New Roman" w:hAnsi="Times New Roman"/>
          <w:color w:val="000000"/>
          <w:sz w:val="28"/>
          <w:szCs w:val="28"/>
          <w:lang w:val="uk-UA"/>
        </w:rPr>
      </w:pPr>
      <w:r w:rsidRPr="00BC1A02">
        <w:rPr>
          <w:rFonts w:ascii="Times New Roman" w:hAnsi="Times New Roman"/>
          <w:color w:val="000000"/>
          <w:sz w:val="28"/>
          <w:szCs w:val="28"/>
          <w:lang w:val="uk-UA"/>
        </w:rPr>
        <w:t>Побудова</w:t>
      </w:r>
      <w:r w:rsidRPr="000C400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груп та бренд-спільнот – це створення представництв компанії </w:t>
      </w:r>
      <w:r w:rsidR="00E31390">
        <w:rPr>
          <w:rFonts w:ascii="Times New Roman" w:hAnsi="Times New Roman"/>
          <w:color w:val="000000"/>
          <w:sz w:val="28"/>
          <w:szCs w:val="28"/>
          <w:lang w:val="uk-UA"/>
        </w:rPr>
        <w:t xml:space="preserve">(видавництва) у </w:t>
      </w:r>
      <w:r w:rsidR="00E31390" w:rsidRPr="00E31390">
        <w:rPr>
          <w:rFonts w:ascii="Times New Roman" w:hAnsi="Times New Roman"/>
          <w:color w:val="000000"/>
          <w:sz w:val="28"/>
          <w:szCs w:val="28"/>
          <w:lang w:val="uk-UA"/>
        </w:rPr>
        <w:t>social media</w:t>
      </w:r>
      <w:r>
        <w:rPr>
          <w:rFonts w:ascii="Times New Roman" w:hAnsi="Times New Roman"/>
          <w:color w:val="000000"/>
          <w:sz w:val="28"/>
          <w:szCs w:val="28"/>
          <w:lang w:val="uk-UA"/>
        </w:rPr>
        <w:t>. Даний інструмент здебільшого використовується у соціальних мережах (</w:t>
      </w:r>
      <w:proofErr w:type="spellStart"/>
      <w:r w:rsidRPr="002E5316">
        <w:rPr>
          <w:rFonts w:ascii="Times New Roman" w:hAnsi="Times New Roman"/>
          <w:color w:val="000000"/>
          <w:sz w:val="28"/>
          <w:szCs w:val="28"/>
          <w:lang w:val="uk-UA"/>
        </w:rPr>
        <w:t>Facebook</w:t>
      </w:r>
      <w:proofErr w:type="spellEnd"/>
      <w:r>
        <w:rPr>
          <w:rFonts w:ascii="Times New Roman" w:hAnsi="Times New Roman"/>
          <w:color w:val="000000"/>
          <w:sz w:val="28"/>
          <w:szCs w:val="28"/>
          <w:lang w:val="uk-UA"/>
        </w:rPr>
        <w:t xml:space="preserve">, </w:t>
      </w:r>
      <w:proofErr w:type="spellStart"/>
      <w:r w:rsidRPr="00032319">
        <w:rPr>
          <w:rFonts w:ascii="Times New Roman" w:hAnsi="Times New Roman"/>
          <w:color w:val="000000"/>
          <w:sz w:val="28"/>
          <w:szCs w:val="28"/>
          <w:lang w:val="uk-UA"/>
        </w:rPr>
        <w:t>ВКонтакте</w:t>
      </w:r>
      <w:proofErr w:type="spellEnd"/>
      <w:r>
        <w:rPr>
          <w:rFonts w:ascii="Times New Roman" w:hAnsi="Times New Roman"/>
          <w:color w:val="000000"/>
          <w:sz w:val="28"/>
          <w:szCs w:val="28"/>
          <w:lang w:val="uk-UA"/>
        </w:rPr>
        <w:t xml:space="preserve">). </w:t>
      </w:r>
      <w:r w:rsidRPr="00F13672">
        <w:rPr>
          <w:rFonts w:ascii="Times New Roman" w:hAnsi="Times New Roman"/>
          <w:color w:val="000000"/>
          <w:sz w:val="28"/>
          <w:szCs w:val="28"/>
          <w:lang w:val="uk-UA"/>
        </w:rPr>
        <w:t>Він</w:t>
      </w:r>
      <w:r>
        <w:rPr>
          <w:rFonts w:ascii="Times New Roman" w:hAnsi="Times New Roman"/>
          <w:color w:val="000000"/>
          <w:sz w:val="28"/>
          <w:szCs w:val="28"/>
          <w:lang w:val="uk-UA"/>
        </w:rPr>
        <w:t xml:space="preserve"> дозволяє об’єднувати реальних та потенційних споживачів продукції в одне коло спілкування, </w:t>
      </w:r>
      <w:r w:rsidRPr="00F13672">
        <w:rPr>
          <w:rFonts w:ascii="Times New Roman" w:hAnsi="Times New Roman"/>
          <w:color w:val="000000"/>
          <w:sz w:val="28"/>
          <w:szCs w:val="28"/>
          <w:lang w:val="uk-UA"/>
        </w:rPr>
        <w:t>швидко поширювати інформацію</w:t>
      </w:r>
      <w:r>
        <w:rPr>
          <w:rFonts w:ascii="Times New Roman" w:hAnsi="Times New Roman"/>
          <w:color w:val="000000"/>
          <w:sz w:val="28"/>
          <w:szCs w:val="28"/>
          <w:lang w:val="uk-UA"/>
        </w:rPr>
        <w:t xml:space="preserve"> серед них</w:t>
      </w:r>
      <w:r w:rsidRPr="00F13672">
        <w:rPr>
          <w:rFonts w:ascii="Times New Roman" w:hAnsi="Times New Roman"/>
          <w:color w:val="000000"/>
          <w:sz w:val="28"/>
          <w:szCs w:val="28"/>
          <w:lang w:val="uk-UA"/>
        </w:rPr>
        <w:t xml:space="preserve">, запрошувати споживачів на спеціальні заходи </w:t>
      </w:r>
      <w:r>
        <w:rPr>
          <w:rFonts w:ascii="Times New Roman" w:hAnsi="Times New Roman"/>
          <w:color w:val="000000"/>
          <w:sz w:val="28"/>
          <w:szCs w:val="28"/>
          <w:lang w:val="uk-UA"/>
        </w:rPr>
        <w:t xml:space="preserve">та події </w:t>
      </w:r>
      <w:r w:rsidRPr="00F13672">
        <w:rPr>
          <w:rFonts w:ascii="Times New Roman" w:hAnsi="Times New Roman"/>
          <w:color w:val="000000"/>
          <w:sz w:val="28"/>
          <w:szCs w:val="28"/>
          <w:lang w:val="uk-UA"/>
        </w:rPr>
        <w:t xml:space="preserve">компанії, анонсувати вихід нових продуктів, проводити дослідження цільової аудиторії, виявляти </w:t>
      </w:r>
      <w:r>
        <w:rPr>
          <w:rFonts w:ascii="Times New Roman" w:hAnsi="Times New Roman"/>
          <w:color w:val="000000"/>
          <w:sz w:val="28"/>
          <w:szCs w:val="28"/>
          <w:lang w:val="uk-UA"/>
        </w:rPr>
        <w:t>її потреби</w:t>
      </w:r>
      <w:r w:rsidRPr="00F13672">
        <w:rPr>
          <w:rFonts w:ascii="Times New Roman" w:hAnsi="Times New Roman"/>
          <w:color w:val="000000"/>
          <w:sz w:val="28"/>
          <w:szCs w:val="28"/>
          <w:lang w:val="uk-UA"/>
        </w:rPr>
        <w:t xml:space="preserve"> тощо.</w:t>
      </w:r>
      <w:r>
        <w:rPr>
          <w:rFonts w:ascii="Times New Roman" w:hAnsi="Times New Roman"/>
          <w:color w:val="000000"/>
          <w:sz w:val="28"/>
          <w:szCs w:val="28"/>
          <w:lang w:val="uk-UA"/>
        </w:rPr>
        <w:t xml:space="preserve"> Наприклад, видавництва у створених спільнотах розміщують інформацію про різні літературні новинки, заходи, конкурси, інтерв’ю з письменниками.</w:t>
      </w:r>
    </w:p>
    <w:p w:rsidR="00233C35" w:rsidRDefault="00233C35" w:rsidP="00233C35">
      <w:pPr>
        <w:pStyle w:val="a3"/>
        <w:numPr>
          <w:ilvl w:val="0"/>
          <w:numId w:val="1"/>
        </w:numPr>
        <w:spacing w:after="0" w:line="360" w:lineRule="auto"/>
        <w:ind w:left="0" w:right="-284" w:firstLine="709"/>
        <w:jc w:val="both"/>
        <w:rPr>
          <w:rFonts w:ascii="Times New Roman" w:hAnsi="Times New Roman"/>
          <w:color w:val="000000"/>
          <w:sz w:val="28"/>
          <w:szCs w:val="28"/>
          <w:lang w:val="uk-UA"/>
        </w:rPr>
      </w:pPr>
      <w:proofErr w:type="spellStart"/>
      <w:r w:rsidRPr="003D6E3D">
        <w:rPr>
          <w:rFonts w:ascii="Times New Roman" w:hAnsi="Times New Roman"/>
          <w:color w:val="000000"/>
          <w:sz w:val="28"/>
          <w:szCs w:val="28"/>
          <w:lang w:val="uk-UA"/>
        </w:rPr>
        <w:t>Репутаційний</w:t>
      </w:r>
      <w:proofErr w:type="spellEnd"/>
      <w:r w:rsidRPr="003D6E3D">
        <w:rPr>
          <w:rFonts w:ascii="Times New Roman" w:hAnsi="Times New Roman"/>
          <w:color w:val="000000"/>
          <w:sz w:val="28"/>
          <w:szCs w:val="28"/>
          <w:lang w:val="uk-UA"/>
        </w:rPr>
        <w:t xml:space="preserve"> менеджмент</w:t>
      </w:r>
      <w:r>
        <w:rPr>
          <w:rFonts w:ascii="Times New Roman" w:hAnsi="Times New Roman"/>
          <w:color w:val="000000"/>
          <w:sz w:val="28"/>
          <w:szCs w:val="28"/>
          <w:lang w:val="uk-UA"/>
        </w:rPr>
        <w:t xml:space="preserve"> – це сукупність заходів із формування репутації, підтримки лояльності аудиторії до бренду. Одними з основних чинників, які формують репутацію компанії (видавництва) є відгуки споживачів. </w:t>
      </w:r>
    </w:p>
    <w:p w:rsidR="00233C35" w:rsidRDefault="00233C35" w:rsidP="00233C35">
      <w:pPr>
        <w:pStyle w:val="a3"/>
        <w:numPr>
          <w:ilvl w:val="0"/>
          <w:numId w:val="1"/>
        </w:numPr>
        <w:spacing w:after="0" w:line="360" w:lineRule="auto"/>
        <w:ind w:left="0" w:right="-284"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Робота з </w:t>
      </w:r>
      <w:proofErr w:type="spellStart"/>
      <w:r>
        <w:rPr>
          <w:rFonts w:ascii="Times New Roman" w:hAnsi="Times New Roman"/>
          <w:color w:val="000000"/>
          <w:sz w:val="28"/>
          <w:szCs w:val="28"/>
          <w:lang w:val="uk-UA"/>
        </w:rPr>
        <w:t>блогосферою</w:t>
      </w:r>
      <w:proofErr w:type="spellEnd"/>
      <w:r>
        <w:rPr>
          <w:rFonts w:ascii="Times New Roman" w:hAnsi="Times New Roman"/>
          <w:color w:val="000000"/>
          <w:sz w:val="28"/>
          <w:szCs w:val="28"/>
          <w:lang w:val="uk-UA"/>
        </w:rPr>
        <w:t xml:space="preserve"> включає в себе такі інструменти як корпоративний </w:t>
      </w:r>
      <w:proofErr w:type="spellStart"/>
      <w:r>
        <w:rPr>
          <w:rFonts w:ascii="Times New Roman" w:hAnsi="Times New Roman"/>
          <w:color w:val="000000"/>
          <w:sz w:val="28"/>
          <w:szCs w:val="28"/>
          <w:lang w:val="uk-UA"/>
        </w:rPr>
        <w:t>блогінг</w:t>
      </w:r>
      <w:proofErr w:type="spellEnd"/>
      <w:r>
        <w:rPr>
          <w:rFonts w:ascii="Times New Roman" w:hAnsi="Times New Roman"/>
          <w:color w:val="000000"/>
          <w:sz w:val="28"/>
          <w:szCs w:val="28"/>
          <w:lang w:val="uk-UA"/>
        </w:rPr>
        <w:t xml:space="preserve"> та робота з «лідерами думок». Зокрема, у </w:t>
      </w:r>
      <w:r>
        <w:rPr>
          <w:rFonts w:ascii="Times New Roman" w:hAnsi="Times New Roman"/>
          <w:color w:val="000000"/>
          <w:sz w:val="28"/>
          <w:szCs w:val="28"/>
          <w:lang w:val="en-US"/>
        </w:rPr>
        <w:t>SMM</w:t>
      </w:r>
      <w:proofErr w:type="spellStart"/>
      <w:r w:rsidRPr="005E7A3A">
        <w:rPr>
          <w:rFonts w:ascii="Times New Roman" w:hAnsi="Times New Roman"/>
          <w:color w:val="000000"/>
          <w:sz w:val="28"/>
          <w:szCs w:val="28"/>
          <w:lang w:val="uk-UA"/>
        </w:rPr>
        <w:t>-</w:t>
      </w:r>
      <w:r>
        <w:rPr>
          <w:rFonts w:ascii="Times New Roman" w:hAnsi="Times New Roman"/>
          <w:color w:val="000000"/>
          <w:sz w:val="28"/>
          <w:szCs w:val="28"/>
          <w:lang w:val="uk-UA"/>
        </w:rPr>
        <w:t>просуванні</w:t>
      </w:r>
      <w:proofErr w:type="spellEnd"/>
      <w:r>
        <w:rPr>
          <w:rFonts w:ascii="Times New Roman" w:hAnsi="Times New Roman"/>
          <w:color w:val="000000"/>
          <w:sz w:val="28"/>
          <w:szCs w:val="28"/>
          <w:lang w:val="uk-UA"/>
        </w:rPr>
        <w:t xml:space="preserve"> книжкової продукції важливу роль відіграють </w:t>
      </w:r>
      <w:proofErr w:type="spellStart"/>
      <w:r>
        <w:rPr>
          <w:rFonts w:ascii="Times New Roman" w:hAnsi="Times New Roman"/>
          <w:color w:val="000000"/>
          <w:sz w:val="28"/>
          <w:szCs w:val="28"/>
          <w:lang w:val="uk-UA"/>
        </w:rPr>
        <w:t>блоги</w:t>
      </w:r>
      <w:proofErr w:type="spellEnd"/>
      <w:r>
        <w:rPr>
          <w:rFonts w:ascii="Times New Roman" w:hAnsi="Times New Roman"/>
          <w:color w:val="000000"/>
          <w:sz w:val="28"/>
          <w:szCs w:val="28"/>
          <w:lang w:val="uk-UA"/>
        </w:rPr>
        <w:t xml:space="preserve"> письменників, які подають інформацію про твори, і, таким чином, допомагають видавництвам стимулювати продажі. </w:t>
      </w:r>
    </w:p>
    <w:p w:rsidR="00233C35" w:rsidRDefault="00233C35" w:rsidP="00233C35">
      <w:pPr>
        <w:pStyle w:val="a3"/>
        <w:numPr>
          <w:ilvl w:val="0"/>
          <w:numId w:val="1"/>
        </w:numPr>
        <w:spacing w:after="0" w:line="360" w:lineRule="auto"/>
        <w:ind w:left="0" w:right="-284" w:firstLine="709"/>
        <w:jc w:val="both"/>
        <w:rPr>
          <w:rFonts w:ascii="Times New Roman" w:hAnsi="Times New Roman"/>
          <w:color w:val="000000"/>
          <w:sz w:val="28"/>
          <w:szCs w:val="28"/>
          <w:lang w:val="uk-UA"/>
        </w:rPr>
      </w:pPr>
      <w:r>
        <w:rPr>
          <w:rFonts w:ascii="Times New Roman" w:hAnsi="Times New Roman"/>
          <w:color w:val="000000"/>
          <w:sz w:val="28"/>
          <w:szCs w:val="28"/>
          <w:lang w:val="uk-UA"/>
        </w:rPr>
        <w:t>Партизанський маркетинг полягає у моніторингу та веденні обговорень на форумах про бренд або продукцію (у даному випадку про книжкову продукцію або ж про видавництва).</w:t>
      </w:r>
    </w:p>
    <w:p w:rsidR="00233C35" w:rsidRDefault="00233C35" w:rsidP="00233C35">
      <w:pPr>
        <w:pStyle w:val="a3"/>
        <w:numPr>
          <w:ilvl w:val="0"/>
          <w:numId w:val="1"/>
        </w:numPr>
        <w:spacing w:after="0" w:line="360" w:lineRule="auto"/>
        <w:ind w:left="0" w:right="-284" w:firstLine="709"/>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lastRenderedPageBreak/>
        <w:t>Інтернет-реклама</w:t>
      </w:r>
      <w:proofErr w:type="spellEnd"/>
      <w:r>
        <w:rPr>
          <w:rFonts w:ascii="Times New Roman" w:hAnsi="Times New Roman"/>
          <w:color w:val="000000"/>
          <w:sz w:val="28"/>
          <w:szCs w:val="28"/>
          <w:lang w:val="uk-UA"/>
        </w:rPr>
        <w:t xml:space="preserve"> – є одним з ефективних інструментів просування продукції в </w:t>
      </w:r>
      <w:r w:rsidR="00E31390" w:rsidRPr="00E31390">
        <w:rPr>
          <w:rFonts w:ascii="Times New Roman" w:hAnsi="Times New Roman"/>
          <w:color w:val="000000"/>
          <w:sz w:val="28"/>
          <w:szCs w:val="28"/>
          <w:lang w:val="uk-UA"/>
        </w:rPr>
        <w:t>social media</w:t>
      </w:r>
      <w:r>
        <w:rPr>
          <w:rFonts w:ascii="Times New Roman" w:hAnsi="Times New Roman"/>
          <w:color w:val="000000"/>
          <w:sz w:val="28"/>
          <w:szCs w:val="28"/>
          <w:lang w:val="uk-UA"/>
        </w:rPr>
        <w:t>. Зокрема, український науковець С. </w:t>
      </w:r>
      <w:proofErr w:type="spellStart"/>
      <w:r>
        <w:rPr>
          <w:rFonts w:ascii="Times New Roman" w:hAnsi="Times New Roman"/>
          <w:color w:val="000000"/>
          <w:sz w:val="28"/>
          <w:szCs w:val="28"/>
          <w:lang w:val="uk-UA"/>
        </w:rPr>
        <w:t>Ілляшенко</w:t>
      </w:r>
      <w:proofErr w:type="spellEnd"/>
      <w:r>
        <w:rPr>
          <w:rFonts w:ascii="Times New Roman" w:hAnsi="Times New Roman"/>
          <w:color w:val="000000"/>
          <w:sz w:val="28"/>
          <w:szCs w:val="28"/>
          <w:lang w:val="uk-UA"/>
        </w:rPr>
        <w:t xml:space="preserve"> у своїй праці «Сучасні тенденції застосування </w:t>
      </w:r>
      <w:proofErr w:type="spellStart"/>
      <w:r>
        <w:rPr>
          <w:rFonts w:ascii="Times New Roman" w:hAnsi="Times New Roman"/>
          <w:color w:val="000000"/>
          <w:sz w:val="28"/>
          <w:szCs w:val="28"/>
          <w:lang w:val="uk-UA"/>
        </w:rPr>
        <w:t>Інтернет-технологій</w:t>
      </w:r>
      <w:proofErr w:type="spellEnd"/>
      <w:r>
        <w:rPr>
          <w:rFonts w:ascii="Times New Roman" w:hAnsi="Times New Roman"/>
          <w:color w:val="000000"/>
          <w:sz w:val="28"/>
          <w:szCs w:val="28"/>
          <w:lang w:val="uk-UA"/>
        </w:rPr>
        <w:t xml:space="preserve"> у маркетингу» (201</w:t>
      </w:r>
      <w:r w:rsidRPr="0016042E">
        <w:rPr>
          <w:rFonts w:ascii="Times New Roman" w:hAnsi="Times New Roman"/>
          <w:color w:val="000000"/>
          <w:sz w:val="28"/>
          <w:szCs w:val="28"/>
          <w:lang w:val="uk-UA"/>
        </w:rPr>
        <w:t>1)</w:t>
      </w:r>
      <w:r>
        <w:rPr>
          <w:rFonts w:ascii="Times New Roman" w:hAnsi="Times New Roman"/>
          <w:color w:val="000000"/>
          <w:sz w:val="28"/>
          <w:szCs w:val="28"/>
          <w:lang w:val="uk-UA"/>
        </w:rPr>
        <w:t xml:space="preserve"> визначає такі види </w:t>
      </w:r>
      <w:proofErr w:type="spellStart"/>
      <w:r>
        <w:rPr>
          <w:rFonts w:ascii="Times New Roman" w:hAnsi="Times New Roman"/>
          <w:color w:val="000000"/>
          <w:sz w:val="28"/>
          <w:szCs w:val="28"/>
          <w:lang w:val="uk-UA"/>
        </w:rPr>
        <w:t>Інтернет-реклами</w:t>
      </w:r>
      <w:proofErr w:type="spellEnd"/>
      <w:r>
        <w:rPr>
          <w:rFonts w:ascii="Times New Roman" w:hAnsi="Times New Roman"/>
          <w:color w:val="000000"/>
          <w:sz w:val="28"/>
          <w:szCs w:val="28"/>
          <w:lang w:val="uk-UA"/>
        </w:rPr>
        <w:t xml:space="preserve">: контекстна (пошукова) реклама, </w:t>
      </w:r>
      <w:proofErr w:type="spellStart"/>
      <w:r>
        <w:rPr>
          <w:rFonts w:ascii="Times New Roman" w:hAnsi="Times New Roman"/>
          <w:color w:val="000000"/>
          <w:sz w:val="28"/>
          <w:szCs w:val="28"/>
          <w:lang w:val="uk-UA"/>
        </w:rPr>
        <w:t>медійна</w:t>
      </w:r>
      <w:proofErr w:type="spellEnd"/>
      <w:r>
        <w:rPr>
          <w:rFonts w:ascii="Times New Roman" w:hAnsi="Times New Roman"/>
          <w:color w:val="000000"/>
          <w:sz w:val="28"/>
          <w:szCs w:val="28"/>
          <w:lang w:val="uk-UA"/>
        </w:rPr>
        <w:t xml:space="preserve"> (банерна) реклама, відеореклама (цифрова), фонова реклама </w:t>
      </w:r>
      <w:r w:rsidRPr="001C765B">
        <w:rPr>
          <w:rFonts w:ascii="Times New Roman" w:hAnsi="Times New Roman"/>
          <w:color w:val="000000"/>
          <w:sz w:val="28"/>
          <w:szCs w:val="28"/>
          <w:lang w:val="uk-UA"/>
        </w:rPr>
        <w:t>[</w:t>
      </w:r>
      <w:r w:rsidR="00B2682F">
        <w:rPr>
          <w:rFonts w:ascii="Times New Roman" w:hAnsi="Times New Roman"/>
          <w:color w:val="000000"/>
          <w:sz w:val="28"/>
          <w:szCs w:val="28"/>
          <w:lang w:val="uk-UA"/>
        </w:rPr>
        <w:t>3</w:t>
      </w:r>
      <w:fldSimple w:instr=" REF _Ref451951296 \r \h  \* MERGEFORMAT "/>
      <w:r w:rsidR="00B2682F">
        <w:rPr>
          <w:rFonts w:ascii="Times New Roman" w:hAnsi="Times New Roman"/>
          <w:color w:val="000000"/>
          <w:sz w:val="28"/>
          <w:szCs w:val="28"/>
          <w:lang w:val="uk-UA"/>
        </w:rPr>
        <w:t>,</w:t>
      </w:r>
      <w:r w:rsidRPr="001C765B">
        <w:rPr>
          <w:rFonts w:ascii="Times New Roman" w:hAnsi="Times New Roman"/>
          <w:color w:val="000000"/>
          <w:sz w:val="28"/>
          <w:szCs w:val="28"/>
          <w:lang w:val="uk-UA"/>
        </w:rPr>
        <w:t xml:space="preserve"> 67-68]</w:t>
      </w:r>
      <w:r>
        <w:rPr>
          <w:rFonts w:ascii="Times New Roman" w:hAnsi="Times New Roman"/>
          <w:color w:val="000000"/>
          <w:sz w:val="28"/>
          <w:szCs w:val="28"/>
          <w:lang w:val="uk-UA"/>
        </w:rPr>
        <w:t xml:space="preserve">. </w:t>
      </w:r>
    </w:p>
    <w:p w:rsidR="00233C35" w:rsidRDefault="00233C35" w:rsidP="00233C35">
      <w:pPr>
        <w:spacing w:before="0" w:after="0" w:line="360" w:lineRule="auto"/>
        <w:ind w:right="-284" w:firstLine="709"/>
        <w:jc w:val="both"/>
        <w:rPr>
          <w:color w:val="000000"/>
          <w:sz w:val="28"/>
          <w:szCs w:val="28"/>
        </w:rPr>
      </w:pPr>
      <w:r>
        <w:rPr>
          <w:color w:val="000000"/>
          <w:sz w:val="28"/>
          <w:szCs w:val="28"/>
        </w:rPr>
        <w:t xml:space="preserve">Зокрема, для просування книжкової продукції часто використовують такі види реклами як банер та </w:t>
      </w:r>
      <w:proofErr w:type="spellStart"/>
      <w:r>
        <w:rPr>
          <w:color w:val="000000"/>
          <w:sz w:val="28"/>
          <w:szCs w:val="28"/>
        </w:rPr>
        <w:t>буктрейлер</w:t>
      </w:r>
      <w:proofErr w:type="spellEnd"/>
      <w:r>
        <w:rPr>
          <w:color w:val="000000"/>
          <w:sz w:val="28"/>
          <w:szCs w:val="28"/>
        </w:rPr>
        <w:t xml:space="preserve">. Книжкова банерна реклама застосовується частіше, однак </w:t>
      </w:r>
      <w:proofErr w:type="spellStart"/>
      <w:r>
        <w:rPr>
          <w:color w:val="000000"/>
          <w:sz w:val="28"/>
          <w:szCs w:val="28"/>
        </w:rPr>
        <w:t>буктрейлери</w:t>
      </w:r>
      <w:proofErr w:type="spellEnd"/>
      <w:r>
        <w:rPr>
          <w:color w:val="000000"/>
          <w:sz w:val="28"/>
          <w:szCs w:val="28"/>
        </w:rPr>
        <w:t xml:space="preserve"> є цікавішими. </w:t>
      </w:r>
      <w:proofErr w:type="spellStart"/>
      <w:r>
        <w:rPr>
          <w:color w:val="000000"/>
          <w:sz w:val="28"/>
          <w:szCs w:val="28"/>
        </w:rPr>
        <w:t>Буктрейлер</w:t>
      </w:r>
      <w:proofErr w:type="spellEnd"/>
      <w:r>
        <w:rPr>
          <w:color w:val="000000"/>
          <w:sz w:val="28"/>
          <w:szCs w:val="28"/>
        </w:rPr>
        <w:t xml:space="preserve"> – це коротке відео, що демонструє зміст твору. Такий інструмент популяризації книг є ефективним, особливо для тих користувачів та відвідувачів, хто не любить читати довгі рецензії. </w:t>
      </w:r>
    </w:p>
    <w:p w:rsidR="00233C35" w:rsidRDefault="00233C35" w:rsidP="00233C35">
      <w:pPr>
        <w:spacing w:before="0" w:after="0" w:line="360" w:lineRule="auto"/>
        <w:ind w:right="-284" w:firstLine="709"/>
        <w:jc w:val="both"/>
        <w:rPr>
          <w:color w:val="000000"/>
          <w:sz w:val="28"/>
          <w:szCs w:val="28"/>
        </w:rPr>
      </w:pPr>
      <w:r>
        <w:rPr>
          <w:color w:val="000000"/>
          <w:sz w:val="28"/>
          <w:szCs w:val="28"/>
        </w:rPr>
        <w:t xml:space="preserve">Варто також зазначити, що ефективними маркетинговими комунікаціями у </w:t>
      </w:r>
      <w:r>
        <w:rPr>
          <w:color w:val="000000"/>
          <w:sz w:val="28"/>
          <w:szCs w:val="28"/>
          <w:lang w:val="en-US"/>
        </w:rPr>
        <w:t>social</w:t>
      </w:r>
      <w:r w:rsidRPr="00154008">
        <w:rPr>
          <w:color w:val="000000"/>
          <w:sz w:val="28"/>
          <w:szCs w:val="28"/>
        </w:rPr>
        <w:t xml:space="preserve"> </w:t>
      </w:r>
      <w:r>
        <w:rPr>
          <w:color w:val="000000"/>
          <w:sz w:val="28"/>
          <w:szCs w:val="28"/>
          <w:lang w:val="en-US"/>
        </w:rPr>
        <w:t>media</w:t>
      </w:r>
      <w:r>
        <w:rPr>
          <w:color w:val="000000"/>
          <w:sz w:val="28"/>
          <w:szCs w:val="28"/>
        </w:rPr>
        <w:t xml:space="preserve"> є соціальні </w:t>
      </w:r>
      <w:proofErr w:type="spellStart"/>
      <w:r>
        <w:rPr>
          <w:color w:val="000000"/>
          <w:sz w:val="28"/>
          <w:szCs w:val="28"/>
        </w:rPr>
        <w:t>плагіни</w:t>
      </w:r>
      <w:proofErr w:type="spellEnd"/>
      <w:r>
        <w:rPr>
          <w:color w:val="000000"/>
          <w:sz w:val="28"/>
          <w:szCs w:val="28"/>
        </w:rPr>
        <w:t xml:space="preserve">. Соціальні </w:t>
      </w:r>
      <w:proofErr w:type="spellStart"/>
      <w:r>
        <w:rPr>
          <w:color w:val="000000"/>
          <w:sz w:val="28"/>
          <w:szCs w:val="28"/>
        </w:rPr>
        <w:t>плагіни</w:t>
      </w:r>
      <w:proofErr w:type="spellEnd"/>
      <w:r>
        <w:rPr>
          <w:color w:val="000000"/>
          <w:sz w:val="28"/>
          <w:szCs w:val="28"/>
        </w:rPr>
        <w:t xml:space="preserve"> – це так звані «лайки» (</w:t>
      </w:r>
      <w:r w:rsidRPr="0039502C">
        <w:rPr>
          <w:color w:val="000000"/>
          <w:sz w:val="28"/>
          <w:szCs w:val="28"/>
        </w:rPr>
        <w:t>«</w:t>
      </w:r>
      <w:proofErr w:type="spellStart"/>
      <w:r w:rsidRPr="0039502C">
        <w:rPr>
          <w:color w:val="000000"/>
          <w:sz w:val="28"/>
          <w:szCs w:val="28"/>
        </w:rPr>
        <w:t>Like</w:t>
      </w:r>
      <w:proofErr w:type="spellEnd"/>
      <w:r>
        <w:rPr>
          <w:color w:val="000000"/>
          <w:sz w:val="28"/>
          <w:szCs w:val="28"/>
        </w:rPr>
        <w:t xml:space="preserve">» </w:t>
      </w:r>
      <w:r w:rsidRPr="00E31361">
        <w:rPr>
          <w:color w:val="000000"/>
          <w:sz w:val="28"/>
          <w:szCs w:val="28"/>
        </w:rPr>
        <w:t xml:space="preserve">від </w:t>
      </w:r>
      <w:proofErr w:type="spellStart"/>
      <w:r w:rsidRPr="00E31361">
        <w:rPr>
          <w:color w:val="000000"/>
          <w:sz w:val="28"/>
          <w:szCs w:val="28"/>
        </w:rPr>
        <w:t>Facebook</w:t>
      </w:r>
      <w:proofErr w:type="spellEnd"/>
      <w:r>
        <w:rPr>
          <w:color w:val="000000"/>
          <w:sz w:val="28"/>
          <w:szCs w:val="28"/>
        </w:rPr>
        <w:t xml:space="preserve">, «Мені подобається» від </w:t>
      </w:r>
      <w:proofErr w:type="spellStart"/>
      <w:r w:rsidRPr="00032319">
        <w:rPr>
          <w:color w:val="000000"/>
          <w:sz w:val="28"/>
          <w:szCs w:val="28"/>
        </w:rPr>
        <w:t>ВКонтакте</w:t>
      </w:r>
      <w:proofErr w:type="spellEnd"/>
      <w:r>
        <w:rPr>
          <w:color w:val="000000"/>
          <w:sz w:val="28"/>
          <w:szCs w:val="28"/>
        </w:rPr>
        <w:t>,</w:t>
      </w:r>
      <w:r w:rsidRPr="00E31361">
        <w:t xml:space="preserve"> </w:t>
      </w:r>
      <w:r>
        <w:rPr>
          <w:color w:val="000000"/>
          <w:sz w:val="28"/>
          <w:szCs w:val="28"/>
        </w:rPr>
        <w:t xml:space="preserve">«+1» у </w:t>
      </w:r>
      <w:proofErr w:type="spellStart"/>
      <w:r>
        <w:rPr>
          <w:color w:val="000000"/>
          <w:sz w:val="28"/>
          <w:szCs w:val="28"/>
        </w:rPr>
        <w:t>Google+</w:t>
      </w:r>
      <w:proofErr w:type="spellEnd"/>
      <w:r>
        <w:rPr>
          <w:color w:val="000000"/>
          <w:sz w:val="28"/>
          <w:szCs w:val="28"/>
        </w:rPr>
        <w:t xml:space="preserve"> тощо), блоки коментування, кнопки переходу на різноманітні сайти з використанням </w:t>
      </w:r>
      <w:proofErr w:type="spellStart"/>
      <w:r>
        <w:rPr>
          <w:color w:val="000000"/>
          <w:sz w:val="28"/>
          <w:szCs w:val="28"/>
        </w:rPr>
        <w:t>аккаунтів</w:t>
      </w:r>
      <w:proofErr w:type="spellEnd"/>
      <w:r>
        <w:rPr>
          <w:color w:val="000000"/>
          <w:sz w:val="28"/>
          <w:szCs w:val="28"/>
        </w:rPr>
        <w:t xml:space="preserve"> у </w:t>
      </w:r>
      <w:proofErr w:type="spellStart"/>
      <w:r>
        <w:rPr>
          <w:color w:val="000000"/>
          <w:sz w:val="28"/>
          <w:szCs w:val="28"/>
        </w:rPr>
        <w:t>соцмедіа</w:t>
      </w:r>
      <w:proofErr w:type="spellEnd"/>
      <w:r>
        <w:rPr>
          <w:color w:val="000000"/>
          <w:sz w:val="28"/>
          <w:szCs w:val="28"/>
        </w:rPr>
        <w:t>.</w:t>
      </w:r>
    </w:p>
    <w:p w:rsidR="00233C35" w:rsidRDefault="00233C35" w:rsidP="00233C35">
      <w:pPr>
        <w:pStyle w:val="a3"/>
        <w:spacing w:after="0" w:line="360" w:lineRule="auto"/>
        <w:ind w:left="0" w:right="-284"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Окрім вищезазначених інструментів </w:t>
      </w:r>
      <w:r>
        <w:rPr>
          <w:rFonts w:ascii="Times New Roman" w:hAnsi="Times New Roman"/>
          <w:color w:val="000000"/>
          <w:sz w:val="28"/>
          <w:szCs w:val="28"/>
          <w:lang w:val="en-US"/>
        </w:rPr>
        <w:t>SMM</w:t>
      </w:r>
      <w:proofErr w:type="spellStart"/>
      <w:r>
        <w:rPr>
          <w:rFonts w:ascii="Times New Roman" w:hAnsi="Times New Roman"/>
          <w:color w:val="000000"/>
          <w:sz w:val="28"/>
          <w:szCs w:val="28"/>
          <w:lang w:val="uk-UA"/>
        </w:rPr>
        <w:t>-просування</w:t>
      </w:r>
      <w:proofErr w:type="spellEnd"/>
      <w:r>
        <w:rPr>
          <w:rFonts w:ascii="Times New Roman" w:hAnsi="Times New Roman"/>
          <w:color w:val="000000"/>
          <w:sz w:val="28"/>
          <w:szCs w:val="28"/>
          <w:lang w:val="uk-UA"/>
        </w:rPr>
        <w:t xml:space="preserve">, російський спеціаліст Д. </w:t>
      </w:r>
      <w:proofErr w:type="spellStart"/>
      <w:r>
        <w:rPr>
          <w:rFonts w:ascii="Times New Roman" w:hAnsi="Times New Roman"/>
          <w:color w:val="000000"/>
          <w:sz w:val="28"/>
          <w:szCs w:val="28"/>
          <w:lang w:val="uk-UA"/>
        </w:rPr>
        <w:t>Халілов</w:t>
      </w:r>
      <w:proofErr w:type="spellEnd"/>
      <w:r>
        <w:rPr>
          <w:rFonts w:ascii="Times New Roman" w:hAnsi="Times New Roman"/>
          <w:color w:val="000000"/>
          <w:sz w:val="28"/>
          <w:szCs w:val="28"/>
          <w:lang w:val="uk-UA"/>
        </w:rPr>
        <w:t xml:space="preserve"> виділяє такі: </w:t>
      </w:r>
      <w:r w:rsidR="006A5BF4">
        <w:rPr>
          <w:rFonts w:ascii="Times New Roman" w:hAnsi="Times New Roman"/>
          <w:color w:val="000000"/>
          <w:sz w:val="28"/>
          <w:szCs w:val="28"/>
          <w:lang w:val="uk-UA"/>
        </w:rPr>
        <w:t>1) </w:t>
      </w:r>
      <w:r>
        <w:rPr>
          <w:rFonts w:ascii="Times New Roman" w:hAnsi="Times New Roman"/>
          <w:color w:val="000000"/>
          <w:sz w:val="28"/>
          <w:szCs w:val="28"/>
          <w:lang w:val="uk-UA"/>
        </w:rPr>
        <w:t xml:space="preserve">створення </w:t>
      </w:r>
      <w:proofErr w:type="spellStart"/>
      <w:r>
        <w:rPr>
          <w:rFonts w:ascii="Times New Roman" w:hAnsi="Times New Roman"/>
          <w:color w:val="000000"/>
          <w:sz w:val="28"/>
          <w:szCs w:val="28"/>
          <w:lang w:val="uk-UA"/>
        </w:rPr>
        <w:t>Інтернет-магазинів</w:t>
      </w:r>
      <w:proofErr w:type="spellEnd"/>
      <w:r>
        <w:rPr>
          <w:rFonts w:ascii="Times New Roman" w:hAnsi="Times New Roman"/>
          <w:color w:val="000000"/>
          <w:sz w:val="28"/>
          <w:szCs w:val="28"/>
          <w:lang w:val="uk-UA"/>
        </w:rPr>
        <w:t xml:space="preserve">; </w:t>
      </w:r>
      <w:r w:rsidR="006A5BF4">
        <w:rPr>
          <w:rFonts w:ascii="Times New Roman" w:hAnsi="Times New Roman"/>
          <w:color w:val="000000"/>
          <w:sz w:val="28"/>
          <w:szCs w:val="28"/>
          <w:lang w:val="uk-UA"/>
        </w:rPr>
        <w:t>2) </w:t>
      </w:r>
      <w:r>
        <w:rPr>
          <w:rFonts w:ascii="Times New Roman" w:hAnsi="Times New Roman"/>
          <w:color w:val="000000"/>
          <w:sz w:val="28"/>
          <w:szCs w:val="28"/>
          <w:lang w:val="uk-UA"/>
        </w:rPr>
        <w:t xml:space="preserve">оптимізація сайту під соціальні мережі, організація </w:t>
      </w:r>
      <w:r>
        <w:rPr>
          <w:rFonts w:ascii="Times New Roman" w:hAnsi="Times New Roman"/>
          <w:color w:val="000000"/>
          <w:sz w:val="28"/>
          <w:szCs w:val="28"/>
          <w:lang w:val="en-US"/>
        </w:rPr>
        <w:t>online</w:t>
      </w:r>
      <w:proofErr w:type="spellStart"/>
      <w:r>
        <w:rPr>
          <w:rFonts w:ascii="Times New Roman" w:hAnsi="Times New Roman"/>
          <w:color w:val="000000"/>
          <w:sz w:val="28"/>
          <w:szCs w:val="28"/>
          <w:lang w:val="uk-UA"/>
        </w:rPr>
        <w:t>-вікторин</w:t>
      </w:r>
      <w:proofErr w:type="spellEnd"/>
      <w:r>
        <w:rPr>
          <w:rFonts w:ascii="Times New Roman" w:hAnsi="Times New Roman"/>
          <w:color w:val="000000"/>
          <w:sz w:val="28"/>
          <w:szCs w:val="28"/>
          <w:lang w:val="uk-UA"/>
        </w:rPr>
        <w:t xml:space="preserve">, конкурсів у </w:t>
      </w:r>
      <w:proofErr w:type="spellStart"/>
      <w:r w:rsidR="00E31390" w:rsidRPr="00E31390">
        <w:rPr>
          <w:rFonts w:ascii="Times New Roman" w:hAnsi="Times New Roman"/>
          <w:color w:val="000000"/>
          <w:sz w:val="28"/>
          <w:szCs w:val="28"/>
          <w:lang w:val="uk-UA"/>
        </w:rPr>
        <w:t>social</w:t>
      </w:r>
      <w:proofErr w:type="spellEnd"/>
      <w:r w:rsidR="00E31390" w:rsidRPr="00E31390">
        <w:rPr>
          <w:rFonts w:ascii="Times New Roman" w:hAnsi="Times New Roman"/>
          <w:color w:val="000000"/>
          <w:sz w:val="28"/>
          <w:szCs w:val="28"/>
          <w:lang w:val="uk-UA"/>
        </w:rPr>
        <w:t xml:space="preserve"> </w:t>
      </w:r>
      <w:proofErr w:type="spellStart"/>
      <w:r w:rsidR="00E31390" w:rsidRPr="00E31390">
        <w:rPr>
          <w:rFonts w:ascii="Times New Roman" w:hAnsi="Times New Roman"/>
          <w:color w:val="000000"/>
          <w:sz w:val="28"/>
          <w:szCs w:val="28"/>
          <w:lang w:val="uk-UA"/>
        </w:rPr>
        <w:t>media</w:t>
      </w:r>
      <w:proofErr w:type="spellEnd"/>
      <w:r w:rsidR="00E3139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(зокрема у </w:t>
      </w:r>
      <w:proofErr w:type="spellStart"/>
      <w:r>
        <w:rPr>
          <w:rFonts w:ascii="Times New Roman" w:hAnsi="Times New Roman"/>
          <w:color w:val="000000"/>
          <w:sz w:val="28"/>
          <w:szCs w:val="28"/>
          <w:lang w:val="uk-UA"/>
        </w:rPr>
        <w:t>соцмережах</w:t>
      </w:r>
      <w:proofErr w:type="spellEnd"/>
      <w:r>
        <w:rPr>
          <w:rFonts w:ascii="Times New Roman" w:hAnsi="Times New Roman"/>
          <w:color w:val="000000"/>
          <w:sz w:val="28"/>
          <w:szCs w:val="28"/>
          <w:lang w:val="uk-UA"/>
        </w:rPr>
        <w:t xml:space="preserve">); </w:t>
      </w:r>
      <w:r w:rsidR="006A5BF4">
        <w:rPr>
          <w:rFonts w:ascii="Times New Roman" w:hAnsi="Times New Roman"/>
          <w:color w:val="000000"/>
          <w:sz w:val="28"/>
          <w:szCs w:val="28"/>
          <w:lang w:val="uk-UA"/>
        </w:rPr>
        <w:t>3) </w:t>
      </w:r>
      <w:r>
        <w:rPr>
          <w:rFonts w:ascii="Times New Roman" w:hAnsi="Times New Roman"/>
          <w:color w:val="000000"/>
          <w:sz w:val="28"/>
          <w:szCs w:val="28"/>
          <w:lang w:val="uk-UA"/>
        </w:rPr>
        <w:t xml:space="preserve">розміщення та просування </w:t>
      </w:r>
      <w:proofErr w:type="spellStart"/>
      <w:r>
        <w:rPr>
          <w:rFonts w:ascii="Times New Roman" w:hAnsi="Times New Roman"/>
          <w:color w:val="000000"/>
          <w:sz w:val="28"/>
          <w:szCs w:val="28"/>
          <w:lang w:val="uk-UA"/>
        </w:rPr>
        <w:t>відео-</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фотоконтенту</w:t>
      </w:r>
      <w:proofErr w:type="spellEnd"/>
      <w:r>
        <w:rPr>
          <w:rFonts w:ascii="Times New Roman" w:hAnsi="Times New Roman"/>
          <w:color w:val="000000"/>
          <w:sz w:val="28"/>
          <w:szCs w:val="28"/>
          <w:lang w:val="uk-UA"/>
        </w:rPr>
        <w:t xml:space="preserve">; </w:t>
      </w:r>
      <w:r w:rsidR="006A5BF4">
        <w:rPr>
          <w:rFonts w:ascii="Times New Roman" w:hAnsi="Times New Roman"/>
          <w:color w:val="000000"/>
          <w:sz w:val="28"/>
          <w:szCs w:val="28"/>
          <w:lang w:val="uk-UA"/>
        </w:rPr>
        <w:t>4) </w:t>
      </w:r>
      <w:r>
        <w:rPr>
          <w:rFonts w:ascii="Times New Roman" w:hAnsi="Times New Roman"/>
          <w:color w:val="000000"/>
          <w:sz w:val="28"/>
          <w:szCs w:val="28"/>
          <w:lang w:val="uk-UA"/>
        </w:rPr>
        <w:t>написання і розповсюдження соціальних релізів, а</w:t>
      </w:r>
      <w:r w:rsidR="00E31390">
        <w:rPr>
          <w:rFonts w:ascii="Times New Roman" w:hAnsi="Times New Roman"/>
          <w:color w:val="000000"/>
          <w:sz w:val="28"/>
          <w:szCs w:val="28"/>
          <w:lang w:val="uk-UA"/>
        </w:rPr>
        <w:t xml:space="preserve">нонсів подій; </w:t>
      </w:r>
      <w:r w:rsidR="006A5BF4" w:rsidRPr="006A5BF4">
        <w:rPr>
          <w:rFonts w:ascii="Times New Roman" w:hAnsi="Times New Roman"/>
          <w:color w:val="000000"/>
          <w:sz w:val="28"/>
          <w:szCs w:val="28"/>
          <w:lang w:val="uk-UA"/>
        </w:rPr>
        <w:t>5)</w:t>
      </w:r>
      <w:r w:rsidR="006A5BF4">
        <w:rPr>
          <w:rFonts w:ascii="Times New Roman" w:hAnsi="Times New Roman"/>
          <w:color w:val="000000"/>
          <w:sz w:val="28"/>
          <w:szCs w:val="28"/>
          <w:lang w:val="pl-PL"/>
        </w:rPr>
        <w:t> </w:t>
      </w:r>
      <w:r w:rsidR="00E31390">
        <w:rPr>
          <w:rFonts w:ascii="Times New Roman" w:hAnsi="Times New Roman"/>
          <w:color w:val="000000"/>
          <w:sz w:val="28"/>
          <w:szCs w:val="28"/>
          <w:lang w:val="uk-UA"/>
        </w:rPr>
        <w:t xml:space="preserve">розміщення на </w:t>
      </w:r>
      <w:r>
        <w:rPr>
          <w:rFonts w:ascii="Times New Roman" w:hAnsi="Times New Roman"/>
          <w:color w:val="000000"/>
          <w:sz w:val="28"/>
          <w:szCs w:val="28"/>
          <w:lang w:val="uk-UA"/>
        </w:rPr>
        <w:t xml:space="preserve">сайті унікального, безплатного контенту (наприклад, електронної книги); </w:t>
      </w:r>
      <w:r w:rsidR="006A5BF4">
        <w:rPr>
          <w:rFonts w:ascii="Times New Roman" w:hAnsi="Times New Roman"/>
          <w:color w:val="000000"/>
          <w:sz w:val="28"/>
          <w:szCs w:val="28"/>
          <w:lang w:val="uk-UA"/>
        </w:rPr>
        <w:t>6) </w:t>
      </w:r>
      <w:r>
        <w:rPr>
          <w:rFonts w:ascii="Times New Roman" w:hAnsi="Times New Roman"/>
          <w:color w:val="000000"/>
          <w:sz w:val="28"/>
          <w:szCs w:val="28"/>
          <w:lang w:val="uk-UA"/>
        </w:rPr>
        <w:t xml:space="preserve">проведення опитувань серед цільової аудиторії, відвідувачів </w:t>
      </w:r>
      <w:r>
        <w:rPr>
          <w:rFonts w:ascii="Times New Roman" w:hAnsi="Times New Roman"/>
          <w:color w:val="000000"/>
          <w:sz w:val="28"/>
          <w:szCs w:val="28"/>
          <w:lang w:val="en-US"/>
        </w:rPr>
        <w:t>online</w:t>
      </w:r>
      <w:proofErr w:type="spellStart"/>
      <w:r>
        <w:rPr>
          <w:rFonts w:ascii="Times New Roman" w:hAnsi="Times New Roman"/>
          <w:color w:val="000000"/>
          <w:sz w:val="28"/>
          <w:szCs w:val="28"/>
          <w:lang w:val="uk-UA"/>
        </w:rPr>
        <w:t>-сервісу</w:t>
      </w:r>
      <w:proofErr w:type="spellEnd"/>
      <w:r>
        <w:rPr>
          <w:rFonts w:ascii="Times New Roman" w:hAnsi="Times New Roman"/>
          <w:color w:val="000000"/>
          <w:sz w:val="28"/>
          <w:szCs w:val="28"/>
          <w:lang w:val="uk-UA"/>
        </w:rPr>
        <w:t xml:space="preserve"> </w:t>
      </w:r>
      <w:r w:rsidRPr="003B1C49">
        <w:rPr>
          <w:rFonts w:ascii="Times New Roman" w:hAnsi="Times New Roman"/>
          <w:color w:val="000000"/>
          <w:sz w:val="28"/>
          <w:szCs w:val="28"/>
          <w:lang w:val="uk-UA"/>
        </w:rPr>
        <w:t>[</w:t>
      </w:r>
      <w:r w:rsidR="00B2682F">
        <w:rPr>
          <w:rFonts w:ascii="Times New Roman" w:hAnsi="Times New Roman"/>
          <w:color w:val="000000"/>
          <w:sz w:val="28"/>
          <w:szCs w:val="28"/>
          <w:lang w:val="uk-UA"/>
        </w:rPr>
        <w:t>11</w:t>
      </w:r>
      <w:fldSimple w:instr=" REF _Ref451951451 \r \h  \* MERGEFORMAT "/>
      <w:r w:rsidRPr="003B1C49">
        <w:rPr>
          <w:rFonts w:ascii="Times New Roman" w:hAnsi="Times New Roman"/>
          <w:color w:val="000000"/>
          <w:sz w:val="28"/>
          <w:szCs w:val="28"/>
          <w:lang w:val="uk-UA"/>
        </w:rPr>
        <w:t>]</w:t>
      </w:r>
      <w:r>
        <w:rPr>
          <w:rFonts w:ascii="Times New Roman" w:hAnsi="Times New Roman"/>
          <w:color w:val="000000"/>
          <w:sz w:val="28"/>
          <w:szCs w:val="28"/>
          <w:lang w:val="uk-UA"/>
        </w:rPr>
        <w:t>.</w:t>
      </w:r>
    </w:p>
    <w:p w:rsidR="00233C35" w:rsidRPr="00AB631B" w:rsidRDefault="00233C35" w:rsidP="00233C35">
      <w:pPr>
        <w:pStyle w:val="a3"/>
        <w:spacing w:after="0" w:line="360" w:lineRule="auto"/>
        <w:ind w:left="0" w:right="-284" w:firstLine="7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Здійснення ефективного </w:t>
      </w:r>
      <w:r>
        <w:rPr>
          <w:rFonts w:ascii="Times New Roman" w:hAnsi="Times New Roman"/>
          <w:color w:val="000000"/>
          <w:sz w:val="28"/>
          <w:szCs w:val="28"/>
          <w:lang w:val="en-US"/>
        </w:rPr>
        <w:t>SMM</w:t>
      </w:r>
      <w:r>
        <w:rPr>
          <w:rFonts w:ascii="Times New Roman" w:hAnsi="Times New Roman"/>
          <w:color w:val="000000"/>
          <w:sz w:val="28"/>
          <w:szCs w:val="28"/>
          <w:lang w:val="uk-UA"/>
        </w:rPr>
        <w:t xml:space="preserve"> є важливим чинником успішного просування товару чи компанії на ринку, тому важливим залишається визначення методів та технологій, які дозволять проаналізувати діяльність компанії, ефективність використання обраних нею комунікац</w:t>
      </w:r>
      <w:r w:rsidR="006A5BF4">
        <w:rPr>
          <w:rFonts w:ascii="Times New Roman" w:hAnsi="Times New Roman"/>
          <w:color w:val="000000"/>
          <w:sz w:val="28"/>
          <w:szCs w:val="28"/>
          <w:lang w:val="uk-UA"/>
        </w:rPr>
        <w:t xml:space="preserve">ійних заходів у </w:t>
      </w:r>
      <w:r w:rsidR="006A5BF4" w:rsidRPr="006A5BF4">
        <w:rPr>
          <w:rFonts w:ascii="Times New Roman" w:hAnsi="Times New Roman"/>
          <w:color w:val="000000"/>
          <w:sz w:val="28"/>
          <w:szCs w:val="28"/>
          <w:lang w:val="uk-UA"/>
        </w:rPr>
        <w:t>social media</w:t>
      </w:r>
      <w:r>
        <w:rPr>
          <w:rFonts w:ascii="Times New Roman" w:hAnsi="Times New Roman"/>
          <w:color w:val="000000"/>
          <w:sz w:val="28"/>
          <w:szCs w:val="28"/>
          <w:lang w:val="uk-UA"/>
        </w:rPr>
        <w:t xml:space="preserve"> тощо.</w:t>
      </w:r>
    </w:p>
    <w:p w:rsidR="00233C35" w:rsidRPr="00325813" w:rsidRDefault="00233C35" w:rsidP="00233C35">
      <w:pPr>
        <w:pStyle w:val="a3"/>
        <w:spacing w:after="0" w:line="360" w:lineRule="auto"/>
        <w:ind w:left="0" w:right="-284" w:firstLine="7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Українська дослідниця В. Сова визначає такі основні критерії оцінки ефективності корпоративних сторінок у </w:t>
      </w:r>
      <w:r w:rsidR="006A5BF4" w:rsidRPr="006A5BF4">
        <w:rPr>
          <w:rFonts w:ascii="Times New Roman" w:hAnsi="Times New Roman"/>
          <w:color w:val="000000"/>
          <w:sz w:val="28"/>
          <w:szCs w:val="28"/>
          <w:lang w:val="uk-UA"/>
        </w:rPr>
        <w:t>social media</w:t>
      </w:r>
      <w:r>
        <w:rPr>
          <w:rFonts w:ascii="Times New Roman" w:hAnsi="Times New Roman"/>
          <w:color w:val="000000"/>
          <w:sz w:val="28"/>
          <w:szCs w:val="28"/>
          <w:lang w:val="uk-UA"/>
        </w:rPr>
        <w:t>:</w:t>
      </w:r>
    </w:p>
    <w:p w:rsidR="00233C35" w:rsidRDefault="00233C35" w:rsidP="00233C35">
      <w:pPr>
        <w:pStyle w:val="a3"/>
        <w:numPr>
          <w:ilvl w:val="0"/>
          <w:numId w:val="4"/>
        </w:numPr>
        <w:spacing w:after="0" w:line="360" w:lineRule="auto"/>
        <w:ind w:left="0" w:right="-284" w:firstLine="709"/>
        <w:jc w:val="both"/>
        <w:rPr>
          <w:rFonts w:ascii="Times New Roman" w:hAnsi="Times New Roman"/>
          <w:color w:val="000000"/>
          <w:sz w:val="28"/>
          <w:szCs w:val="28"/>
          <w:lang w:val="uk-UA"/>
        </w:rPr>
      </w:pPr>
      <w:r w:rsidRPr="004F6C81">
        <w:rPr>
          <w:rFonts w:ascii="Times New Roman" w:hAnsi="Times New Roman"/>
          <w:color w:val="000000"/>
          <w:sz w:val="28"/>
          <w:szCs w:val="28"/>
          <w:lang w:val="uk-UA"/>
        </w:rPr>
        <w:lastRenderedPageBreak/>
        <w:t xml:space="preserve">обсяг аудиторії – це кількість прихильників або підписаних на оновлення </w:t>
      </w:r>
      <w:r w:rsidRPr="004F6C81">
        <w:rPr>
          <w:rFonts w:ascii="Times New Roman" w:hAnsi="Times New Roman"/>
          <w:color w:val="000000"/>
          <w:sz w:val="28"/>
          <w:szCs w:val="28"/>
          <w:lang w:val="en-US"/>
        </w:rPr>
        <w:t>web</w:t>
      </w:r>
      <w:proofErr w:type="spellStart"/>
      <w:r w:rsidRPr="004F6C81">
        <w:rPr>
          <w:rFonts w:ascii="Times New Roman" w:hAnsi="Times New Roman"/>
          <w:color w:val="000000"/>
          <w:sz w:val="28"/>
          <w:szCs w:val="28"/>
          <w:lang w:val="uk-UA"/>
        </w:rPr>
        <w:t>-сторінки</w:t>
      </w:r>
      <w:proofErr w:type="spellEnd"/>
      <w:r w:rsidRPr="004F6C81">
        <w:rPr>
          <w:rFonts w:ascii="Times New Roman" w:hAnsi="Times New Roman"/>
          <w:color w:val="000000"/>
          <w:sz w:val="28"/>
          <w:szCs w:val="28"/>
          <w:lang w:val="uk-UA"/>
        </w:rPr>
        <w:t xml:space="preserve"> користувачів (наприклад, кількість послідовників «</w:t>
      </w:r>
      <w:proofErr w:type="spellStart"/>
      <w:r w:rsidRPr="004F6C81">
        <w:rPr>
          <w:rFonts w:ascii="Times New Roman" w:hAnsi="Times New Roman"/>
          <w:color w:val="000000"/>
          <w:sz w:val="28"/>
          <w:szCs w:val="28"/>
          <w:lang w:val="uk-UA"/>
        </w:rPr>
        <w:t>followers</w:t>
      </w:r>
      <w:proofErr w:type="spellEnd"/>
      <w:r w:rsidRPr="004F6C81">
        <w:rPr>
          <w:rFonts w:ascii="Times New Roman" w:hAnsi="Times New Roman"/>
          <w:color w:val="000000"/>
          <w:sz w:val="28"/>
          <w:szCs w:val="28"/>
          <w:lang w:val="uk-UA"/>
        </w:rPr>
        <w:t xml:space="preserve">» у </w:t>
      </w:r>
      <w:proofErr w:type="spellStart"/>
      <w:r w:rsidRPr="004F6C81">
        <w:rPr>
          <w:rFonts w:ascii="Times New Roman" w:hAnsi="Times New Roman"/>
          <w:color w:val="000000"/>
          <w:sz w:val="28"/>
          <w:szCs w:val="28"/>
          <w:lang w:val="uk-UA"/>
        </w:rPr>
        <w:t>Twitter</w:t>
      </w:r>
      <w:proofErr w:type="spellEnd"/>
      <w:r w:rsidRPr="004F6C81">
        <w:rPr>
          <w:rFonts w:ascii="Times New Roman" w:hAnsi="Times New Roman"/>
          <w:color w:val="000000"/>
          <w:sz w:val="28"/>
          <w:szCs w:val="28"/>
          <w:lang w:val="uk-UA"/>
        </w:rPr>
        <w:t xml:space="preserve">, кількість </w:t>
      </w:r>
      <w:proofErr w:type="spellStart"/>
      <w:r w:rsidRPr="004F6C81">
        <w:rPr>
          <w:rFonts w:ascii="Times New Roman" w:hAnsi="Times New Roman"/>
          <w:color w:val="000000"/>
          <w:sz w:val="28"/>
          <w:szCs w:val="28"/>
          <w:lang w:val="uk-UA"/>
        </w:rPr>
        <w:t>підписників</w:t>
      </w:r>
      <w:proofErr w:type="spellEnd"/>
      <w:r w:rsidRPr="004F6C81">
        <w:rPr>
          <w:rFonts w:ascii="Times New Roman" w:hAnsi="Times New Roman"/>
          <w:color w:val="000000"/>
          <w:sz w:val="28"/>
          <w:szCs w:val="28"/>
          <w:lang w:val="uk-UA"/>
        </w:rPr>
        <w:t xml:space="preserve"> у мережі </w:t>
      </w:r>
      <w:proofErr w:type="spellStart"/>
      <w:r w:rsidRPr="004F6C81">
        <w:rPr>
          <w:rFonts w:ascii="Times New Roman" w:hAnsi="Times New Roman"/>
          <w:color w:val="000000"/>
          <w:sz w:val="28"/>
          <w:szCs w:val="28"/>
          <w:lang w:val="uk-UA"/>
        </w:rPr>
        <w:t>ВКонтакте</w:t>
      </w:r>
      <w:proofErr w:type="spellEnd"/>
      <w:r w:rsidRPr="004F6C81">
        <w:rPr>
          <w:rFonts w:ascii="Times New Roman" w:hAnsi="Times New Roman"/>
          <w:color w:val="000000"/>
          <w:sz w:val="28"/>
          <w:szCs w:val="28"/>
          <w:lang w:val="uk-UA"/>
        </w:rPr>
        <w:t xml:space="preserve"> тощо). </w:t>
      </w:r>
    </w:p>
    <w:p w:rsidR="00233C35" w:rsidRPr="004F6C81" w:rsidRDefault="00233C35" w:rsidP="00233C35">
      <w:pPr>
        <w:pStyle w:val="a3"/>
        <w:numPr>
          <w:ilvl w:val="0"/>
          <w:numId w:val="4"/>
        </w:numPr>
        <w:spacing w:after="0" w:line="360" w:lineRule="auto"/>
        <w:ind w:left="0" w:right="-284" w:firstLine="709"/>
        <w:jc w:val="both"/>
        <w:rPr>
          <w:rFonts w:ascii="Times New Roman" w:hAnsi="Times New Roman"/>
          <w:color w:val="000000"/>
          <w:sz w:val="28"/>
          <w:szCs w:val="28"/>
          <w:lang w:val="uk-UA"/>
        </w:rPr>
      </w:pPr>
      <w:r w:rsidRPr="004F6C81">
        <w:rPr>
          <w:rFonts w:ascii="Times New Roman" w:hAnsi="Times New Roman"/>
          <w:color w:val="000000"/>
          <w:sz w:val="28"/>
          <w:szCs w:val="28"/>
          <w:lang w:val="uk-UA"/>
        </w:rPr>
        <w:t>рівень залучення а</w:t>
      </w:r>
      <w:r w:rsidR="006A5BF4">
        <w:rPr>
          <w:rFonts w:ascii="Times New Roman" w:hAnsi="Times New Roman"/>
          <w:color w:val="000000"/>
          <w:sz w:val="28"/>
          <w:szCs w:val="28"/>
          <w:lang w:val="uk-UA"/>
        </w:rPr>
        <w:t>удиторії визначається кількістю</w:t>
      </w:r>
      <w:r w:rsidRPr="004F6C81">
        <w:rPr>
          <w:rFonts w:ascii="Times New Roman" w:hAnsi="Times New Roman"/>
          <w:color w:val="000000"/>
          <w:sz w:val="28"/>
          <w:szCs w:val="28"/>
          <w:lang w:val="uk-UA"/>
        </w:rPr>
        <w:t xml:space="preserve"> дискусій, рекомендацій, коментарів («</w:t>
      </w:r>
      <w:proofErr w:type="spellStart"/>
      <w:r w:rsidRPr="004F6C81">
        <w:rPr>
          <w:rFonts w:ascii="Times New Roman" w:hAnsi="Times New Roman"/>
          <w:color w:val="000000"/>
          <w:sz w:val="28"/>
          <w:szCs w:val="28"/>
          <w:lang w:val="uk-UA"/>
        </w:rPr>
        <w:t>retweets</w:t>
      </w:r>
      <w:proofErr w:type="spellEnd"/>
      <w:r w:rsidRPr="004F6C81">
        <w:rPr>
          <w:rFonts w:ascii="Times New Roman" w:hAnsi="Times New Roman"/>
          <w:color w:val="000000"/>
          <w:sz w:val="28"/>
          <w:szCs w:val="28"/>
          <w:lang w:val="uk-UA"/>
        </w:rPr>
        <w:t xml:space="preserve">» у </w:t>
      </w:r>
      <w:proofErr w:type="spellStart"/>
      <w:r w:rsidRPr="004F6C81">
        <w:rPr>
          <w:rFonts w:ascii="Times New Roman" w:hAnsi="Times New Roman"/>
          <w:color w:val="000000"/>
          <w:sz w:val="28"/>
          <w:szCs w:val="28"/>
          <w:lang w:val="uk-UA"/>
        </w:rPr>
        <w:t>Twitter</w:t>
      </w:r>
      <w:proofErr w:type="spellEnd"/>
      <w:r w:rsidRPr="004F6C81">
        <w:rPr>
          <w:rFonts w:ascii="Times New Roman" w:hAnsi="Times New Roman"/>
          <w:color w:val="000000"/>
          <w:sz w:val="28"/>
          <w:szCs w:val="28"/>
          <w:lang w:val="uk-UA"/>
        </w:rPr>
        <w:t>, «</w:t>
      </w:r>
      <w:proofErr w:type="spellStart"/>
      <w:r w:rsidRPr="004F6C81">
        <w:rPr>
          <w:rFonts w:ascii="Times New Roman" w:hAnsi="Times New Roman"/>
          <w:color w:val="000000"/>
          <w:sz w:val="28"/>
          <w:szCs w:val="28"/>
          <w:lang w:val="uk-UA"/>
        </w:rPr>
        <w:t>likes</w:t>
      </w:r>
      <w:proofErr w:type="spellEnd"/>
      <w:r w:rsidRPr="004F6C81">
        <w:rPr>
          <w:rFonts w:ascii="Times New Roman" w:hAnsi="Times New Roman"/>
          <w:color w:val="000000"/>
          <w:sz w:val="28"/>
          <w:szCs w:val="28"/>
          <w:lang w:val="uk-UA"/>
        </w:rPr>
        <w:t xml:space="preserve">» на </w:t>
      </w:r>
      <w:proofErr w:type="spellStart"/>
      <w:r w:rsidRPr="004F6C81">
        <w:rPr>
          <w:rFonts w:ascii="Times New Roman" w:hAnsi="Times New Roman"/>
          <w:color w:val="000000"/>
          <w:sz w:val="28"/>
          <w:szCs w:val="28"/>
          <w:lang w:val="uk-UA"/>
        </w:rPr>
        <w:t>Facebook</w:t>
      </w:r>
      <w:proofErr w:type="spellEnd"/>
      <w:r w:rsidRPr="004F6C81">
        <w:rPr>
          <w:rFonts w:ascii="Times New Roman" w:hAnsi="Times New Roman"/>
          <w:color w:val="000000"/>
          <w:sz w:val="28"/>
          <w:szCs w:val="28"/>
          <w:lang w:val="uk-UA"/>
        </w:rPr>
        <w:t xml:space="preserve"> та інші). </w:t>
      </w:r>
    </w:p>
    <w:p w:rsidR="00233C35" w:rsidRPr="00296327" w:rsidRDefault="00233C35" w:rsidP="00233C35">
      <w:pPr>
        <w:pStyle w:val="a3"/>
        <w:numPr>
          <w:ilvl w:val="0"/>
          <w:numId w:val="4"/>
        </w:numPr>
        <w:spacing w:after="0" w:line="360" w:lineRule="auto"/>
        <w:ind w:left="0" w:right="-284" w:firstLine="709"/>
        <w:jc w:val="both"/>
        <w:rPr>
          <w:rFonts w:ascii="Times New Roman" w:hAnsi="Times New Roman"/>
          <w:b/>
          <w:color w:val="000000"/>
          <w:sz w:val="28"/>
          <w:szCs w:val="28"/>
          <w:lang w:val="uk-UA"/>
        </w:rPr>
      </w:pPr>
      <w:r w:rsidRPr="00190341">
        <w:rPr>
          <w:rFonts w:ascii="Times New Roman" w:hAnsi="Times New Roman"/>
          <w:color w:val="000000"/>
          <w:sz w:val="28"/>
          <w:szCs w:val="28"/>
          <w:lang w:val="uk-UA"/>
        </w:rPr>
        <w:t>якісні характеристики аудиторії оціню</w:t>
      </w:r>
      <w:r>
        <w:rPr>
          <w:rFonts w:ascii="Times New Roman" w:hAnsi="Times New Roman"/>
          <w:color w:val="000000"/>
          <w:sz w:val="28"/>
          <w:szCs w:val="28"/>
          <w:lang w:val="uk-UA"/>
        </w:rPr>
        <w:t>ю</w:t>
      </w:r>
      <w:r w:rsidRPr="00190341">
        <w:rPr>
          <w:rFonts w:ascii="Times New Roman" w:hAnsi="Times New Roman"/>
          <w:color w:val="000000"/>
          <w:sz w:val="28"/>
          <w:szCs w:val="28"/>
          <w:lang w:val="uk-UA"/>
        </w:rPr>
        <w:t>ться ві</w:t>
      </w:r>
      <w:r>
        <w:rPr>
          <w:rFonts w:ascii="Times New Roman" w:hAnsi="Times New Roman"/>
          <w:color w:val="000000"/>
          <w:sz w:val="28"/>
          <w:szCs w:val="28"/>
          <w:lang w:val="uk-UA"/>
        </w:rPr>
        <w:t>д</w:t>
      </w:r>
      <w:r w:rsidRPr="00190341">
        <w:rPr>
          <w:rFonts w:ascii="Times New Roman" w:hAnsi="Times New Roman"/>
          <w:color w:val="000000"/>
          <w:sz w:val="28"/>
          <w:szCs w:val="28"/>
          <w:lang w:val="uk-UA"/>
        </w:rPr>
        <w:t xml:space="preserve">повідно до заповнених профілів користувачів, </w:t>
      </w:r>
      <w:r>
        <w:rPr>
          <w:rFonts w:ascii="Times New Roman" w:hAnsi="Times New Roman"/>
          <w:color w:val="000000"/>
          <w:sz w:val="28"/>
          <w:szCs w:val="28"/>
          <w:lang w:val="uk-UA"/>
        </w:rPr>
        <w:t xml:space="preserve">серед яких є і лідери думок </w:t>
      </w:r>
      <w:r w:rsidRPr="00B2682F">
        <w:rPr>
          <w:rFonts w:ascii="Times New Roman" w:hAnsi="Times New Roman"/>
          <w:color w:val="000000"/>
          <w:sz w:val="28"/>
          <w:szCs w:val="28"/>
          <w:lang w:val="uk-UA"/>
        </w:rPr>
        <w:t>[</w:t>
      </w:r>
      <w:r w:rsidR="00B2682F" w:rsidRPr="00B2682F">
        <w:rPr>
          <w:rFonts w:ascii="Times New Roman" w:hAnsi="Times New Roman"/>
          <w:color w:val="000000"/>
          <w:sz w:val="28"/>
          <w:szCs w:val="28"/>
          <w:lang w:val="uk-UA"/>
        </w:rPr>
        <w:t>9</w:t>
      </w:r>
      <w:r w:rsidRPr="00B2682F">
        <w:rPr>
          <w:rFonts w:ascii="Times New Roman" w:hAnsi="Times New Roman"/>
          <w:color w:val="000000"/>
          <w:sz w:val="28"/>
          <w:szCs w:val="28"/>
          <w:lang w:val="uk-UA"/>
        </w:rPr>
        <w:t>]</w:t>
      </w:r>
      <w:r>
        <w:rPr>
          <w:rFonts w:ascii="Times New Roman" w:hAnsi="Times New Roman"/>
          <w:color w:val="000000"/>
          <w:sz w:val="28"/>
          <w:szCs w:val="28"/>
          <w:lang w:val="uk-UA"/>
        </w:rPr>
        <w:t>.</w:t>
      </w:r>
    </w:p>
    <w:p w:rsidR="00296327" w:rsidRPr="00296327" w:rsidRDefault="00296327" w:rsidP="00296327">
      <w:pPr>
        <w:pStyle w:val="a3"/>
        <w:spacing w:after="0" w:line="360" w:lineRule="auto"/>
        <w:ind w:left="709" w:right="-284"/>
        <w:jc w:val="both"/>
        <w:rPr>
          <w:rFonts w:ascii="Times New Roman" w:hAnsi="Times New Roman"/>
          <w:b/>
          <w:color w:val="000000"/>
          <w:sz w:val="28"/>
          <w:szCs w:val="28"/>
          <w:lang w:val="uk-UA"/>
        </w:rPr>
      </w:pPr>
    </w:p>
    <w:p w:rsidR="00296327" w:rsidRPr="00296327" w:rsidRDefault="00296327" w:rsidP="00296327">
      <w:pPr>
        <w:pStyle w:val="a3"/>
        <w:spacing w:after="0" w:line="360" w:lineRule="auto"/>
        <w:ind w:left="709" w:right="-284"/>
        <w:jc w:val="center"/>
        <w:rPr>
          <w:rFonts w:ascii="Times New Roman" w:hAnsi="Times New Roman"/>
          <w:b/>
          <w:color w:val="000000"/>
          <w:sz w:val="28"/>
          <w:szCs w:val="28"/>
          <w:lang w:val="uk-UA"/>
        </w:rPr>
      </w:pPr>
      <w:proofErr w:type="spellStart"/>
      <w:r w:rsidRPr="00296327">
        <w:rPr>
          <w:rFonts w:ascii="Times New Roman" w:hAnsi="Times New Roman"/>
          <w:b/>
          <w:color w:val="000000"/>
          <w:sz w:val="28"/>
          <w:szCs w:val="28"/>
          <w:lang w:val="uk-UA"/>
        </w:rPr>
        <w:t>Дискрептивний</w:t>
      </w:r>
      <w:proofErr w:type="spellEnd"/>
      <w:r w:rsidRPr="00296327">
        <w:rPr>
          <w:rFonts w:ascii="Times New Roman" w:hAnsi="Times New Roman"/>
          <w:b/>
          <w:color w:val="000000"/>
          <w:sz w:val="28"/>
          <w:szCs w:val="28"/>
          <w:lang w:val="uk-UA"/>
        </w:rPr>
        <w:t xml:space="preserve"> аналіз використання SMM книговидавництвами в Україні</w:t>
      </w:r>
    </w:p>
    <w:p w:rsidR="00233C35" w:rsidRPr="004F6C81" w:rsidRDefault="00233C35" w:rsidP="00233C35">
      <w:pPr>
        <w:spacing w:before="0" w:after="0" w:line="360" w:lineRule="auto"/>
        <w:ind w:firstLine="851"/>
        <w:jc w:val="both"/>
        <w:rPr>
          <w:b/>
          <w:color w:val="000000"/>
          <w:sz w:val="28"/>
          <w:szCs w:val="28"/>
        </w:rPr>
      </w:pPr>
      <w:r>
        <w:rPr>
          <w:color w:val="000000"/>
          <w:sz w:val="28"/>
          <w:szCs w:val="28"/>
        </w:rPr>
        <w:t>Варто зазначити, що українські видавництва поряд з іншими сучасними</w:t>
      </w:r>
      <w:r w:rsidRPr="008679BB">
        <w:rPr>
          <w:color w:val="000000"/>
          <w:sz w:val="28"/>
          <w:szCs w:val="28"/>
        </w:rPr>
        <w:t xml:space="preserve"> видавництва</w:t>
      </w:r>
      <w:r>
        <w:rPr>
          <w:color w:val="000000"/>
          <w:sz w:val="28"/>
          <w:szCs w:val="28"/>
        </w:rPr>
        <w:t>ми</w:t>
      </w:r>
      <w:r w:rsidRPr="008679BB">
        <w:rPr>
          <w:color w:val="000000"/>
          <w:sz w:val="28"/>
          <w:szCs w:val="28"/>
        </w:rPr>
        <w:t xml:space="preserve"> </w:t>
      </w:r>
      <w:r>
        <w:rPr>
          <w:color w:val="000000"/>
          <w:sz w:val="28"/>
          <w:szCs w:val="28"/>
        </w:rPr>
        <w:t xml:space="preserve">зарубіжних </w:t>
      </w:r>
      <w:r w:rsidRPr="008679BB">
        <w:rPr>
          <w:color w:val="000000"/>
          <w:sz w:val="28"/>
          <w:szCs w:val="28"/>
        </w:rPr>
        <w:t xml:space="preserve">країн </w:t>
      </w:r>
      <w:r>
        <w:rPr>
          <w:color w:val="000000"/>
          <w:sz w:val="28"/>
          <w:szCs w:val="28"/>
        </w:rPr>
        <w:t xml:space="preserve">використовують можливості </w:t>
      </w:r>
      <w:r>
        <w:rPr>
          <w:color w:val="000000"/>
          <w:sz w:val="28"/>
          <w:szCs w:val="28"/>
          <w:lang w:val="en-US"/>
        </w:rPr>
        <w:t>social</w:t>
      </w:r>
      <w:r w:rsidRPr="00F34ABA">
        <w:rPr>
          <w:color w:val="000000"/>
          <w:sz w:val="28"/>
          <w:szCs w:val="28"/>
          <w:lang w:val="ru-RU"/>
        </w:rPr>
        <w:t xml:space="preserve"> </w:t>
      </w:r>
      <w:r>
        <w:rPr>
          <w:color w:val="000000"/>
          <w:sz w:val="28"/>
          <w:szCs w:val="28"/>
          <w:lang w:val="en-US"/>
        </w:rPr>
        <w:t>media</w:t>
      </w:r>
      <w:r>
        <w:rPr>
          <w:color w:val="000000"/>
          <w:sz w:val="28"/>
          <w:szCs w:val="28"/>
        </w:rPr>
        <w:t xml:space="preserve"> не на однаковому рівні. Найбільшу зацікавленість інноваційним інстр</w:t>
      </w:r>
      <w:r w:rsidR="005C552C">
        <w:rPr>
          <w:color w:val="000000"/>
          <w:sz w:val="28"/>
          <w:szCs w:val="28"/>
        </w:rPr>
        <w:t>ументом просування серед східно</w:t>
      </w:r>
      <w:r>
        <w:rPr>
          <w:color w:val="000000"/>
          <w:sz w:val="28"/>
          <w:szCs w:val="28"/>
        </w:rPr>
        <w:t xml:space="preserve">європейських країн виявляють представники книговидавничої сфери Польщі та Росії. Найменше потенціал </w:t>
      </w:r>
      <w:r w:rsidRPr="006B5958">
        <w:rPr>
          <w:color w:val="000000"/>
          <w:sz w:val="28"/>
          <w:szCs w:val="28"/>
        </w:rPr>
        <w:t>SMM</w:t>
      </w:r>
      <w:r>
        <w:rPr>
          <w:color w:val="000000"/>
          <w:sz w:val="28"/>
          <w:szCs w:val="28"/>
        </w:rPr>
        <w:t xml:space="preserve"> використовують для популяризації книжкової продукції видавництва України.</w:t>
      </w:r>
    </w:p>
    <w:p w:rsidR="00233C35" w:rsidRPr="008679BB" w:rsidRDefault="00233C35" w:rsidP="00233C35">
      <w:pPr>
        <w:spacing w:before="0" w:after="0" w:line="360" w:lineRule="auto"/>
        <w:ind w:right="-284" w:firstLine="709"/>
        <w:jc w:val="both"/>
        <w:rPr>
          <w:color w:val="000000"/>
          <w:sz w:val="28"/>
          <w:szCs w:val="28"/>
        </w:rPr>
      </w:pPr>
      <w:r>
        <w:rPr>
          <w:color w:val="000000"/>
          <w:sz w:val="28"/>
          <w:szCs w:val="28"/>
        </w:rPr>
        <w:t xml:space="preserve">Відомо, що найпопулярнішими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Pr>
          <w:color w:val="000000"/>
          <w:sz w:val="28"/>
          <w:szCs w:val="28"/>
        </w:rPr>
        <w:t xml:space="preserve"> серед видавців Польщі є соціальні мережі </w:t>
      </w:r>
      <w:proofErr w:type="spellStart"/>
      <w:r w:rsidRPr="008679BB">
        <w:rPr>
          <w:color w:val="000000"/>
          <w:sz w:val="28"/>
          <w:szCs w:val="28"/>
        </w:rPr>
        <w:t>Facebook</w:t>
      </w:r>
      <w:proofErr w:type="spellEnd"/>
      <w:r>
        <w:rPr>
          <w:color w:val="000000"/>
          <w:sz w:val="28"/>
          <w:szCs w:val="28"/>
        </w:rPr>
        <w:t xml:space="preserve"> і </w:t>
      </w:r>
      <w:proofErr w:type="spellStart"/>
      <w:r>
        <w:rPr>
          <w:color w:val="000000"/>
          <w:sz w:val="28"/>
          <w:szCs w:val="28"/>
        </w:rPr>
        <w:t>LinkedIn</w:t>
      </w:r>
      <w:proofErr w:type="spellEnd"/>
      <w:r>
        <w:rPr>
          <w:color w:val="000000"/>
          <w:sz w:val="28"/>
          <w:szCs w:val="28"/>
        </w:rPr>
        <w:t xml:space="preserve">, </w:t>
      </w:r>
      <w:proofErr w:type="spellStart"/>
      <w:r>
        <w:rPr>
          <w:color w:val="000000"/>
          <w:sz w:val="28"/>
          <w:szCs w:val="28"/>
        </w:rPr>
        <w:t>мікроблог</w:t>
      </w:r>
      <w:proofErr w:type="spellEnd"/>
      <w:r>
        <w:rPr>
          <w:color w:val="000000"/>
          <w:sz w:val="28"/>
          <w:szCs w:val="28"/>
        </w:rPr>
        <w:t xml:space="preserve"> </w:t>
      </w:r>
      <w:proofErr w:type="spellStart"/>
      <w:r w:rsidRPr="00E31E8B">
        <w:rPr>
          <w:color w:val="000000"/>
          <w:sz w:val="28"/>
          <w:szCs w:val="28"/>
        </w:rPr>
        <w:t>Twitter</w:t>
      </w:r>
      <w:proofErr w:type="spellEnd"/>
      <w:r>
        <w:rPr>
          <w:color w:val="000000"/>
          <w:sz w:val="28"/>
          <w:szCs w:val="28"/>
        </w:rPr>
        <w:t>. Менш</w:t>
      </w:r>
      <w:r w:rsidRPr="008679BB">
        <w:rPr>
          <w:color w:val="000000"/>
          <w:sz w:val="28"/>
          <w:szCs w:val="28"/>
        </w:rPr>
        <w:t xml:space="preserve"> </w:t>
      </w:r>
      <w:r>
        <w:rPr>
          <w:color w:val="000000"/>
          <w:sz w:val="28"/>
          <w:szCs w:val="28"/>
        </w:rPr>
        <w:t>популярними є</w:t>
      </w:r>
      <w:r w:rsidRPr="008679BB">
        <w:rPr>
          <w:color w:val="000000"/>
          <w:sz w:val="28"/>
          <w:szCs w:val="28"/>
        </w:rPr>
        <w:t xml:space="preserve"> </w:t>
      </w:r>
      <w:proofErr w:type="spellStart"/>
      <w:r w:rsidRPr="008679BB">
        <w:rPr>
          <w:color w:val="000000"/>
          <w:sz w:val="28"/>
          <w:szCs w:val="28"/>
        </w:rPr>
        <w:t>Pinterest</w:t>
      </w:r>
      <w:proofErr w:type="spellEnd"/>
      <w:r w:rsidRPr="008679BB">
        <w:rPr>
          <w:color w:val="000000"/>
          <w:sz w:val="28"/>
          <w:szCs w:val="28"/>
        </w:rPr>
        <w:t xml:space="preserve">, </w:t>
      </w:r>
      <w:proofErr w:type="spellStart"/>
      <w:r w:rsidRPr="008679BB">
        <w:rPr>
          <w:color w:val="000000"/>
          <w:sz w:val="28"/>
          <w:szCs w:val="28"/>
        </w:rPr>
        <w:t>Google+</w:t>
      </w:r>
      <w:proofErr w:type="spellEnd"/>
      <w:r w:rsidRPr="008679BB">
        <w:rPr>
          <w:color w:val="000000"/>
          <w:sz w:val="28"/>
          <w:szCs w:val="28"/>
        </w:rPr>
        <w:t xml:space="preserve">, </w:t>
      </w:r>
      <w:proofErr w:type="spellStart"/>
      <w:r w:rsidRPr="008679BB">
        <w:rPr>
          <w:color w:val="000000"/>
          <w:sz w:val="28"/>
          <w:szCs w:val="28"/>
        </w:rPr>
        <w:t>Nk</w:t>
      </w:r>
      <w:proofErr w:type="spellEnd"/>
      <w:r w:rsidRPr="008679BB">
        <w:rPr>
          <w:color w:val="000000"/>
          <w:sz w:val="28"/>
          <w:szCs w:val="28"/>
        </w:rPr>
        <w:t xml:space="preserve"> </w:t>
      </w:r>
      <w:proofErr w:type="spellStart"/>
      <w:r w:rsidRPr="008679BB">
        <w:rPr>
          <w:color w:val="000000"/>
          <w:sz w:val="28"/>
          <w:szCs w:val="28"/>
        </w:rPr>
        <w:t>miejsce</w:t>
      </w:r>
      <w:proofErr w:type="spellEnd"/>
      <w:r w:rsidRPr="008679BB">
        <w:rPr>
          <w:color w:val="000000"/>
          <w:sz w:val="28"/>
          <w:szCs w:val="28"/>
        </w:rPr>
        <w:t xml:space="preserve"> </w:t>
      </w:r>
      <w:proofErr w:type="spellStart"/>
      <w:r w:rsidRPr="008679BB">
        <w:rPr>
          <w:color w:val="000000"/>
          <w:sz w:val="28"/>
          <w:szCs w:val="28"/>
        </w:rPr>
        <w:t>spotkaniа</w:t>
      </w:r>
      <w:proofErr w:type="spellEnd"/>
      <w:r w:rsidRPr="008679BB">
        <w:rPr>
          <w:color w:val="000000"/>
          <w:sz w:val="28"/>
          <w:szCs w:val="28"/>
        </w:rPr>
        <w:t xml:space="preserve"> </w:t>
      </w:r>
      <w:r>
        <w:rPr>
          <w:color w:val="000000"/>
          <w:sz w:val="28"/>
          <w:szCs w:val="28"/>
        </w:rPr>
        <w:t>та інші</w:t>
      </w:r>
      <w:r w:rsidRPr="008679BB">
        <w:rPr>
          <w:color w:val="000000"/>
          <w:sz w:val="28"/>
          <w:szCs w:val="28"/>
        </w:rPr>
        <w:t>.</w:t>
      </w:r>
      <w:r>
        <w:rPr>
          <w:color w:val="000000"/>
          <w:sz w:val="28"/>
          <w:szCs w:val="28"/>
        </w:rPr>
        <w:t xml:space="preserve"> Також польські видавництва постійно розміщують </w:t>
      </w:r>
      <w:r w:rsidRPr="008679BB">
        <w:rPr>
          <w:color w:val="000000"/>
          <w:sz w:val="28"/>
          <w:szCs w:val="28"/>
        </w:rPr>
        <w:t xml:space="preserve">відеоряд </w:t>
      </w:r>
      <w:r>
        <w:rPr>
          <w:color w:val="000000"/>
          <w:sz w:val="28"/>
          <w:szCs w:val="28"/>
        </w:rPr>
        <w:t>та</w:t>
      </w:r>
      <w:r w:rsidRPr="008679BB">
        <w:rPr>
          <w:color w:val="000000"/>
          <w:sz w:val="28"/>
          <w:szCs w:val="28"/>
        </w:rPr>
        <w:t xml:space="preserve"> </w:t>
      </w:r>
      <w:proofErr w:type="spellStart"/>
      <w:r w:rsidRPr="008679BB">
        <w:rPr>
          <w:color w:val="000000"/>
          <w:sz w:val="28"/>
          <w:szCs w:val="28"/>
        </w:rPr>
        <w:t>буктрейлери</w:t>
      </w:r>
      <w:proofErr w:type="spellEnd"/>
      <w:r w:rsidRPr="008679BB">
        <w:rPr>
          <w:color w:val="000000"/>
          <w:sz w:val="28"/>
          <w:szCs w:val="28"/>
        </w:rPr>
        <w:t xml:space="preserve"> </w:t>
      </w:r>
      <w:r>
        <w:rPr>
          <w:color w:val="000000"/>
          <w:sz w:val="28"/>
          <w:szCs w:val="28"/>
        </w:rPr>
        <w:t>в</w:t>
      </w:r>
      <w:r w:rsidRPr="008679BB">
        <w:rPr>
          <w:color w:val="000000"/>
          <w:sz w:val="28"/>
          <w:szCs w:val="28"/>
        </w:rPr>
        <w:t xml:space="preserve"> </w:t>
      </w:r>
      <w:proofErr w:type="spellStart"/>
      <w:r w:rsidRPr="008679BB">
        <w:rPr>
          <w:color w:val="000000"/>
          <w:sz w:val="28"/>
          <w:szCs w:val="28"/>
        </w:rPr>
        <w:t>YouTube</w:t>
      </w:r>
      <w:proofErr w:type="spellEnd"/>
      <w:r>
        <w:rPr>
          <w:color w:val="000000"/>
          <w:sz w:val="28"/>
          <w:szCs w:val="28"/>
        </w:rPr>
        <w:t xml:space="preserve"> </w:t>
      </w:r>
      <w:r w:rsidRPr="00C51107">
        <w:rPr>
          <w:color w:val="000000"/>
          <w:sz w:val="28"/>
          <w:szCs w:val="28"/>
        </w:rPr>
        <w:t>[</w:t>
      </w:r>
      <w:r w:rsidR="00B2682F">
        <w:rPr>
          <w:color w:val="000000"/>
          <w:sz w:val="28"/>
          <w:szCs w:val="28"/>
        </w:rPr>
        <w:t>2</w:t>
      </w:r>
      <w:fldSimple w:instr=" REF _Ref451952136 \r \h  \* MERGEFORMAT "/>
      <w:r>
        <w:rPr>
          <w:color w:val="000000"/>
          <w:sz w:val="28"/>
          <w:szCs w:val="28"/>
        </w:rPr>
        <w:t>, 33</w:t>
      </w:r>
      <w:r w:rsidRPr="00C51107">
        <w:rPr>
          <w:color w:val="000000"/>
          <w:sz w:val="28"/>
          <w:szCs w:val="28"/>
        </w:rPr>
        <w:t>]</w:t>
      </w:r>
      <w:r w:rsidRPr="008679BB">
        <w:rPr>
          <w:color w:val="000000"/>
          <w:sz w:val="28"/>
          <w:szCs w:val="28"/>
        </w:rPr>
        <w:t>.</w:t>
      </w:r>
    </w:p>
    <w:p w:rsidR="00233C35" w:rsidRPr="008679BB" w:rsidRDefault="00233C35" w:rsidP="00233C35">
      <w:pPr>
        <w:spacing w:before="0" w:after="0" w:line="360" w:lineRule="auto"/>
        <w:ind w:right="-284" w:firstLine="709"/>
        <w:jc w:val="both"/>
        <w:rPr>
          <w:color w:val="000000"/>
          <w:sz w:val="28"/>
          <w:szCs w:val="28"/>
        </w:rPr>
      </w:pPr>
      <w:r>
        <w:rPr>
          <w:color w:val="000000"/>
          <w:sz w:val="28"/>
          <w:szCs w:val="28"/>
        </w:rPr>
        <w:t>За даними дослідження інформаційно-аналітичного журналу «Університетська книга», в</w:t>
      </w:r>
      <w:r w:rsidRPr="008679BB">
        <w:rPr>
          <w:color w:val="000000"/>
          <w:sz w:val="28"/>
          <w:szCs w:val="28"/>
        </w:rPr>
        <w:t xml:space="preserve"> Росії</w:t>
      </w:r>
      <w:r>
        <w:rPr>
          <w:color w:val="000000"/>
          <w:sz w:val="28"/>
          <w:szCs w:val="28"/>
        </w:rPr>
        <w:t>,</w:t>
      </w:r>
      <w:r w:rsidRPr="008679BB">
        <w:rPr>
          <w:color w:val="000000"/>
          <w:sz w:val="28"/>
          <w:szCs w:val="28"/>
        </w:rPr>
        <w:t xml:space="preserve"> з 12 проаналізованих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Pr>
          <w:color w:val="000000"/>
          <w:sz w:val="28"/>
          <w:szCs w:val="28"/>
        </w:rPr>
        <w:t>,</w:t>
      </w:r>
      <w:r w:rsidRPr="008679BB">
        <w:rPr>
          <w:color w:val="000000"/>
          <w:sz w:val="28"/>
          <w:szCs w:val="28"/>
        </w:rPr>
        <w:t xml:space="preserve"> </w:t>
      </w:r>
      <w:r>
        <w:rPr>
          <w:color w:val="000000"/>
          <w:sz w:val="28"/>
          <w:szCs w:val="28"/>
        </w:rPr>
        <w:t>представники</w:t>
      </w:r>
      <w:r w:rsidRPr="008679BB">
        <w:rPr>
          <w:color w:val="000000"/>
          <w:sz w:val="28"/>
          <w:szCs w:val="28"/>
        </w:rPr>
        <w:t xml:space="preserve"> </w:t>
      </w:r>
      <w:r>
        <w:rPr>
          <w:color w:val="000000"/>
          <w:sz w:val="28"/>
          <w:szCs w:val="28"/>
        </w:rPr>
        <w:t>книговидавничого бізнесу</w:t>
      </w:r>
      <w:r w:rsidRPr="008679BB">
        <w:rPr>
          <w:color w:val="000000"/>
          <w:sz w:val="28"/>
          <w:szCs w:val="28"/>
        </w:rPr>
        <w:t xml:space="preserve"> </w:t>
      </w:r>
      <w:r>
        <w:rPr>
          <w:color w:val="000000"/>
          <w:sz w:val="28"/>
          <w:szCs w:val="28"/>
        </w:rPr>
        <w:t>ви</w:t>
      </w:r>
      <w:r w:rsidRPr="008679BB">
        <w:rPr>
          <w:color w:val="000000"/>
          <w:sz w:val="28"/>
          <w:szCs w:val="28"/>
        </w:rPr>
        <w:t>корист</w:t>
      </w:r>
      <w:r>
        <w:rPr>
          <w:color w:val="000000"/>
          <w:sz w:val="28"/>
          <w:szCs w:val="28"/>
        </w:rPr>
        <w:t>овують</w:t>
      </w:r>
      <w:r w:rsidRPr="008679BB">
        <w:rPr>
          <w:color w:val="000000"/>
          <w:sz w:val="28"/>
          <w:szCs w:val="28"/>
        </w:rPr>
        <w:t xml:space="preserve"> </w:t>
      </w:r>
      <w:proofErr w:type="spellStart"/>
      <w:r w:rsidRPr="008679BB">
        <w:rPr>
          <w:color w:val="000000"/>
          <w:sz w:val="28"/>
          <w:szCs w:val="28"/>
        </w:rPr>
        <w:t>Facebook</w:t>
      </w:r>
      <w:proofErr w:type="spellEnd"/>
      <w:r w:rsidRPr="008679BB">
        <w:rPr>
          <w:color w:val="000000"/>
          <w:sz w:val="28"/>
          <w:szCs w:val="28"/>
        </w:rPr>
        <w:t xml:space="preserve"> (79,0%), </w:t>
      </w:r>
      <w:proofErr w:type="spellStart"/>
      <w:r w:rsidRPr="008679BB">
        <w:rPr>
          <w:color w:val="000000"/>
          <w:sz w:val="28"/>
          <w:szCs w:val="28"/>
        </w:rPr>
        <w:t>Вконтакті</w:t>
      </w:r>
      <w:proofErr w:type="spellEnd"/>
      <w:r w:rsidRPr="008679BB">
        <w:rPr>
          <w:color w:val="000000"/>
          <w:sz w:val="28"/>
          <w:szCs w:val="28"/>
        </w:rPr>
        <w:t xml:space="preserve"> (69,4%), </w:t>
      </w:r>
      <w:proofErr w:type="spellStart"/>
      <w:r w:rsidRPr="008679BB">
        <w:rPr>
          <w:color w:val="000000"/>
          <w:sz w:val="28"/>
          <w:szCs w:val="28"/>
        </w:rPr>
        <w:t>Google+</w:t>
      </w:r>
      <w:proofErr w:type="spellEnd"/>
      <w:r w:rsidRPr="008679BB">
        <w:rPr>
          <w:color w:val="000000"/>
          <w:sz w:val="28"/>
          <w:szCs w:val="28"/>
        </w:rPr>
        <w:t xml:space="preserve"> (25,8%), </w:t>
      </w:r>
      <w:r>
        <w:rPr>
          <w:color w:val="000000"/>
          <w:sz w:val="28"/>
          <w:szCs w:val="28"/>
        </w:rPr>
        <w:t xml:space="preserve">Однокласники (21,0%), </w:t>
      </w:r>
      <w:proofErr w:type="spellStart"/>
      <w:r w:rsidRPr="008679BB">
        <w:rPr>
          <w:color w:val="000000"/>
          <w:sz w:val="28"/>
          <w:szCs w:val="28"/>
        </w:rPr>
        <w:t>You</w:t>
      </w:r>
      <w:r>
        <w:rPr>
          <w:color w:val="000000"/>
          <w:sz w:val="28"/>
          <w:szCs w:val="28"/>
        </w:rPr>
        <w:t>Tube</w:t>
      </w:r>
      <w:proofErr w:type="spellEnd"/>
      <w:r>
        <w:rPr>
          <w:color w:val="000000"/>
          <w:sz w:val="28"/>
          <w:szCs w:val="28"/>
        </w:rPr>
        <w:t xml:space="preserve"> та </w:t>
      </w:r>
      <w:proofErr w:type="spellStart"/>
      <w:r>
        <w:rPr>
          <w:color w:val="000000"/>
          <w:sz w:val="28"/>
          <w:szCs w:val="28"/>
        </w:rPr>
        <w:t>блог</w:t>
      </w:r>
      <w:proofErr w:type="spellEnd"/>
      <w:r w:rsidRPr="008679BB">
        <w:rPr>
          <w:color w:val="000000"/>
          <w:sz w:val="28"/>
          <w:szCs w:val="28"/>
        </w:rPr>
        <w:t xml:space="preserve"> </w:t>
      </w:r>
      <w:proofErr w:type="spellStart"/>
      <w:r w:rsidRPr="008679BB">
        <w:rPr>
          <w:color w:val="000000"/>
          <w:sz w:val="28"/>
          <w:szCs w:val="28"/>
        </w:rPr>
        <w:t>Twitter</w:t>
      </w:r>
      <w:proofErr w:type="spellEnd"/>
      <w:r w:rsidRPr="008679BB">
        <w:rPr>
          <w:color w:val="000000"/>
          <w:sz w:val="28"/>
          <w:szCs w:val="28"/>
        </w:rPr>
        <w:t xml:space="preserve"> (51,6%), </w:t>
      </w:r>
      <w:proofErr w:type="spellStart"/>
      <w:r w:rsidRPr="008679BB">
        <w:rPr>
          <w:color w:val="000000"/>
          <w:sz w:val="28"/>
          <w:szCs w:val="28"/>
        </w:rPr>
        <w:t>Livejournal</w:t>
      </w:r>
      <w:proofErr w:type="spellEnd"/>
      <w:r w:rsidRPr="008679BB">
        <w:rPr>
          <w:color w:val="000000"/>
          <w:sz w:val="28"/>
          <w:szCs w:val="28"/>
        </w:rPr>
        <w:t xml:space="preserve"> (48,4%), </w:t>
      </w:r>
      <w:proofErr w:type="spellStart"/>
      <w:r w:rsidRPr="008679BB">
        <w:rPr>
          <w:color w:val="000000"/>
          <w:sz w:val="28"/>
          <w:szCs w:val="28"/>
        </w:rPr>
        <w:t>BlogPost</w:t>
      </w:r>
      <w:proofErr w:type="spellEnd"/>
      <w:r w:rsidRPr="008679BB">
        <w:rPr>
          <w:color w:val="000000"/>
          <w:sz w:val="28"/>
          <w:szCs w:val="28"/>
        </w:rPr>
        <w:t xml:space="preserve"> (12,9%)</w:t>
      </w:r>
      <w:r>
        <w:rPr>
          <w:color w:val="000000"/>
          <w:sz w:val="28"/>
          <w:szCs w:val="28"/>
        </w:rPr>
        <w:t xml:space="preserve"> </w:t>
      </w:r>
      <w:r w:rsidRPr="00AE5D1A">
        <w:rPr>
          <w:color w:val="000000"/>
          <w:sz w:val="28"/>
          <w:szCs w:val="28"/>
        </w:rPr>
        <w:t>[</w:t>
      </w:r>
      <w:r w:rsidR="00B2682F" w:rsidRPr="00B2682F">
        <w:rPr>
          <w:color w:val="000000"/>
          <w:sz w:val="28"/>
          <w:szCs w:val="28"/>
        </w:rPr>
        <w:t>4</w:t>
      </w:r>
      <w:r w:rsidRPr="00AE5D1A">
        <w:rPr>
          <w:color w:val="000000"/>
          <w:sz w:val="28"/>
          <w:szCs w:val="28"/>
        </w:rPr>
        <w:t>].</w:t>
      </w:r>
    </w:p>
    <w:p w:rsidR="00233C35" w:rsidRDefault="00233C35" w:rsidP="00233C35">
      <w:pPr>
        <w:spacing w:before="0" w:after="0" w:line="360" w:lineRule="auto"/>
        <w:ind w:right="-284" w:firstLine="709"/>
        <w:jc w:val="both"/>
        <w:rPr>
          <w:color w:val="000000"/>
          <w:sz w:val="28"/>
          <w:szCs w:val="28"/>
        </w:rPr>
      </w:pPr>
      <w:r w:rsidRPr="008679BB">
        <w:rPr>
          <w:color w:val="000000"/>
          <w:sz w:val="28"/>
          <w:szCs w:val="28"/>
        </w:rPr>
        <w:t>Серед українських видавців</w:t>
      </w:r>
      <w:r>
        <w:rPr>
          <w:color w:val="000000"/>
          <w:sz w:val="28"/>
          <w:szCs w:val="28"/>
        </w:rPr>
        <w:t>, як вже було зазначено вище,</w:t>
      </w:r>
      <w:r w:rsidRPr="008679BB">
        <w:rPr>
          <w:color w:val="000000"/>
          <w:sz w:val="28"/>
          <w:szCs w:val="28"/>
        </w:rPr>
        <w:t xml:space="preserve"> </w:t>
      </w:r>
      <w:r w:rsidR="005C552C">
        <w:rPr>
          <w:color w:val="000000"/>
          <w:sz w:val="28"/>
          <w:szCs w:val="28"/>
          <w:lang w:val="en-US"/>
        </w:rPr>
        <w:t>social</w:t>
      </w:r>
      <w:r w:rsidR="005C552C" w:rsidRPr="00F34ABA">
        <w:rPr>
          <w:color w:val="000000"/>
          <w:sz w:val="28"/>
          <w:szCs w:val="28"/>
          <w:lang w:val="ru-RU"/>
        </w:rPr>
        <w:t xml:space="preserve"> </w:t>
      </w:r>
      <w:r w:rsidR="005C552C">
        <w:rPr>
          <w:color w:val="000000"/>
          <w:sz w:val="28"/>
          <w:szCs w:val="28"/>
          <w:lang w:val="en-US"/>
        </w:rPr>
        <w:t>media</w:t>
      </w:r>
      <w:r w:rsidRPr="008679BB">
        <w:rPr>
          <w:color w:val="000000"/>
          <w:sz w:val="28"/>
          <w:szCs w:val="28"/>
        </w:rPr>
        <w:t xml:space="preserve"> корис</w:t>
      </w:r>
      <w:r>
        <w:rPr>
          <w:color w:val="000000"/>
          <w:sz w:val="28"/>
          <w:szCs w:val="28"/>
        </w:rPr>
        <w:t>туються набагато меншим попитом. Зокрема, українська дослідниця С. </w:t>
      </w:r>
      <w:proofErr w:type="spellStart"/>
      <w:r>
        <w:rPr>
          <w:color w:val="000000"/>
          <w:sz w:val="28"/>
          <w:szCs w:val="28"/>
        </w:rPr>
        <w:t>Водолазька</w:t>
      </w:r>
      <w:proofErr w:type="spellEnd"/>
      <w:r>
        <w:rPr>
          <w:color w:val="000000"/>
          <w:sz w:val="28"/>
          <w:szCs w:val="28"/>
        </w:rPr>
        <w:t xml:space="preserve"> у своїй праці зазначає, що </w:t>
      </w:r>
      <w:r w:rsidRPr="008679BB">
        <w:rPr>
          <w:color w:val="000000"/>
          <w:sz w:val="28"/>
          <w:szCs w:val="28"/>
        </w:rPr>
        <w:t xml:space="preserve">75% провідних </w:t>
      </w:r>
      <w:r>
        <w:rPr>
          <w:color w:val="000000"/>
          <w:sz w:val="28"/>
          <w:szCs w:val="28"/>
        </w:rPr>
        <w:t xml:space="preserve">українських </w:t>
      </w:r>
      <w:r w:rsidRPr="008679BB">
        <w:rPr>
          <w:color w:val="000000"/>
          <w:sz w:val="28"/>
          <w:szCs w:val="28"/>
        </w:rPr>
        <w:t>видавництв взагалі не представлені в жодн</w:t>
      </w:r>
      <w:r w:rsidR="005C552C">
        <w:rPr>
          <w:color w:val="000000"/>
          <w:sz w:val="28"/>
          <w:szCs w:val="28"/>
        </w:rPr>
        <w:t xml:space="preserve">ому з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sidRPr="00F37261">
        <w:rPr>
          <w:color w:val="000000"/>
          <w:sz w:val="28"/>
          <w:szCs w:val="28"/>
        </w:rPr>
        <w:t xml:space="preserve"> </w:t>
      </w:r>
      <w:r w:rsidRPr="00A53C3B">
        <w:rPr>
          <w:color w:val="000000"/>
          <w:sz w:val="28"/>
          <w:szCs w:val="28"/>
        </w:rPr>
        <w:t>[</w:t>
      </w:r>
      <w:r w:rsidR="00B2682F">
        <w:rPr>
          <w:color w:val="000000"/>
          <w:sz w:val="28"/>
          <w:szCs w:val="28"/>
        </w:rPr>
        <w:t>2</w:t>
      </w:r>
      <w:fldSimple w:instr=" REF _Ref451952136 \r \h  \* MERGEFORMAT "/>
      <w:r w:rsidR="00B2682F">
        <w:rPr>
          <w:color w:val="000000"/>
          <w:sz w:val="28"/>
          <w:szCs w:val="28"/>
        </w:rPr>
        <w:t xml:space="preserve">, </w:t>
      </w:r>
      <w:r>
        <w:rPr>
          <w:color w:val="000000"/>
          <w:sz w:val="28"/>
          <w:szCs w:val="28"/>
        </w:rPr>
        <w:t>32-33</w:t>
      </w:r>
      <w:r w:rsidRPr="00A53C3B">
        <w:rPr>
          <w:color w:val="000000"/>
          <w:sz w:val="28"/>
          <w:szCs w:val="28"/>
        </w:rPr>
        <w:t>]</w:t>
      </w:r>
      <w:r>
        <w:rPr>
          <w:color w:val="000000"/>
          <w:sz w:val="28"/>
          <w:szCs w:val="28"/>
        </w:rPr>
        <w:t>.</w:t>
      </w:r>
    </w:p>
    <w:p w:rsidR="00233C35" w:rsidRDefault="00233C35" w:rsidP="00233C35">
      <w:pPr>
        <w:spacing w:before="0" w:after="0" w:line="360" w:lineRule="auto"/>
        <w:ind w:right="-284" w:firstLine="709"/>
        <w:jc w:val="both"/>
        <w:rPr>
          <w:color w:val="000000"/>
          <w:sz w:val="28"/>
          <w:szCs w:val="28"/>
        </w:rPr>
      </w:pPr>
      <w:r w:rsidRPr="00924C99">
        <w:rPr>
          <w:color w:val="000000"/>
          <w:sz w:val="28"/>
          <w:szCs w:val="28"/>
        </w:rPr>
        <w:lastRenderedPageBreak/>
        <w:t>Д</w:t>
      </w:r>
      <w:r w:rsidR="005C552C">
        <w:rPr>
          <w:color w:val="000000"/>
          <w:sz w:val="28"/>
          <w:szCs w:val="28"/>
        </w:rPr>
        <w:t xml:space="preserve">ля того, аби визначити, яким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sidRPr="00924C99">
        <w:rPr>
          <w:color w:val="000000"/>
          <w:sz w:val="28"/>
          <w:szCs w:val="28"/>
        </w:rPr>
        <w:t xml:space="preserve"> довіряють українські видавці, ми </w:t>
      </w:r>
      <w:r>
        <w:rPr>
          <w:color w:val="000000"/>
          <w:sz w:val="28"/>
          <w:szCs w:val="28"/>
        </w:rPr>
        <w:t>проаналізували діяльність</w:t>
      </w:r>
      <w:r w:rsidRPr="00924C99">
        <w:rPr>
          <w:color w:val="000000"/>
          <w:sz w:val="28"/>
          <w:szCs w:val="28"/>
        </w:rPr>
        <w:t xml:space="preserve"> </w:t>
      </w:r>
      <w:r>
        <w:rPr>
          <w:color w:val="000000"/>
          <w:sz w:val="28"/>
          <w:szCs w:val="28"/>
        </w:rPr>
        <w:t>десяти</w:t>
      </w:r>
      <w:r w:rsidRPr="00924C99">
        <w:rPr>
          <w:color w:val="000000"/>
          <w:sz w:val="28"/>
          <w:szCs w:val="28"/>
        </w:rPr>
        <w:t xml:space="preserve"> найпопулярніших видавництв України </w:t>
      </w:r>
      <w:r>
        <w:rPr>
          <w:color w:val="000000"/>
          <w:sz w:val="28"/>
          <w:szCs w:val="28"/>
        </w:rPr>
        <w:t xml:space="preserve">2015 року </w:t>
      </w:r>
      <w:r w:rsidRPr="00924C99">
        <w:rPr>
          <w:color w:val="000000"/>
          <w:sz w:val="28"/>
          <w:szCs w:val="28"/>
        </w:rPr>
        <w:t xml:space="preserve">за критерієм пріоритетності посилань на них у пошуковій системі </w:t>
      </w:r>
      <w:proofErr w:type="spellStart"/>
      <w:r w:rsidRPr="00924C99">
        <w:rPr>
          <w:color w:val="000000"/>
          <w:sz w:val="28"/>
          <w:szCs w:val="28"/>
        </w:rPr>
        <w:t>Google</w:t>
      </w:r>
      <w:proofErr w:type="spellEnd"/>
      <w:r w:rsidRPr="00924C99">
        <w:rPr>
          <w:color w:val="000000"/>
          <w:sz w:val="28"/>
          <w:szCs w:val="28"/>
        </w:rPr>
        <w:t xml:space="preserve">. </w:t>
      </w:r>
      <w:r>
        <w:rPr>
          <w:color w:val="000000"/>
          <w:sz w:val="28"/>
          <w:szCs w:val="28"/>
        </w:rPr>
        <w:t>В список увійшли такі видавництва</w:t>
      </w:r>
      <w:r w:rsidRPr="00924C99">
        <w:rPr>
          <w:color w:val="000000"/>
          <w:sz w:val="28"/>
          <w:szCs w:val="28"/>
        </w:rPr>
        <w:t>: видавництво «Зелений пес», «Фоліо», видавництво «Основи», «Каравела», «Знання», видавництво «Махаон-Україна», «А-БА-БА-ГА-ЛА-МА-ГА», «Каменяр», «Видавництво Старого Лева», видавництво «Ранок».</w:t>
      </w:r>
      <w:r>
        <w:rPr>
          <w:color w:val="000000"/>
          <w:sz w:val="28"/>
          <w:szCs w:val="28"/>
        </w:rPr>
        <w:t xml:space="preserve"> </w:t>
      </w:r>
    </w:p>
    <w:p w:rsidR="00233C35" w:rsidRDefault="00233C35" w:rsidP="00233C35">
      <w:pPr>
        <w:spacing w:before="0" w:after="0" w:line="360" w:lineRule="auto"/>
        <w:ind w:right="-284" w:firstLine="709"/>
        <w:jc w:val="both"/>
        <w:rPr>
          <w:color w:val="000000"/>
          <w:sz w:val="28"/>
          <w:szCs w:val="28"/>
        </w:rPr>
      </w:pPr>
      <w:r w:rsidRPr="00B1086D">
        <w:rPr>
          <w:color w:val="000000"/>
          <w:sz w:val="28"/>
          <w:szCs w:val="28"/>
        </w:rPr>
        <w:t xml:space="preserve">Аналіз було здійснено за такими визначеними характеристиками – основними інструментами </w:t>
      </w:r>
      <w:r w:rsidRPr="00B1086D">
        <w:rPr>
          <w:color w:val="000000"/>
          <w:sz w:val="28"/>
          <w:szCs w:val="28"/>
          <w:lang w:val="en-US"/>
        </w:rPr>
        <w:t>SMM</w:t>
      </w:r>
      <w:r w:rsidRPr="00B1086D">
        <w:rPr>
          <w:color w:val="000000"/>
          <w:sz w:val="28"/>
          <w:szCs w:val="28"/>
        </w:rPr>
        <w:t>: 1)</w:t>
      </w:r>
      <w:r w:rsidRPr="00B1086D">
        <w:rPr>
          <w:color w:val="000000"/>
          <w:sz w:val="28"/>
          <w:szCs w:val="28"/>
          <w:lang w:val="en-US"/>
        </w:rPr>
        <w:t> </w:t>
      </w:r>
      <w:r w:rsidRPr="00B1086D">
        <w:rPr>
          <w:color w:val="000000" w:themeColor="text1"/>
          <w:sz w:val="28"/>
          <w:szCs w:val="28"/>
        </w:rPr>
        <w:t>комунікативна активність (спілкування з аудиторією на форумах); 2)</w:t>
      </w:r>
      <w:r w:rsidRPr="00B1086D">
        <w:rPr>
          <w:color w:val="000000" w:themeColor="text1"/>
          <w:sz w:val="28"/>
          <w:szCs w:val="28"/>
          <w:lang w:val="en-US"/>
        </w:rPr>
        <w:t> </w:t>
      </w:r>
      <w:r w:rsidRPr="00B1086D">
        <w:rPr>
          <w:color w:val="000000" w:themeColor="text1"/>
          <w:sz w:val="28"/>
          <w:szCs w:val="28"/>
        </w:rPr>
        <w:t>оптимізація сайту під соціальні мережі; 3)</w:t>
      </w:r>
      <w:r w:rsidRPr="00B1086D">
        <w:rPr>
          <w:color w:val="000000" w:themeColor="text1"/>
          <w:sz w:val="28"/>
          <w:szCs w:val="28"/>
          <w:lang w:val="en-US"/>
        </w:rPr>
        <w:t> </w:t>
      </w:r>
      <w:r w:rsidRPr="00B1086D">
        <w:rPr>
          <w:color w:val="000000" w:themeColor="text1"/>
          <w:sz w:val="28"/>
          <w:szCs w:val="28"/>
        </w:rPr>
        <w:t xml:space="preserve">оптимізація сайту під </w:t>
      </w:r>
      <w:proofErr w:type="spellStart"/>
      <w:r w:rsidRPr="00B1086D">
        <w:rPr>
          <w:color w:val="000000" w:themeColor="text1"/>
          <w:sz w:val="28"/>
          <w:szCs w:val="28"/>
        </w:rPr>
        <w:t>Інтернет-магазин</w:t>
      </w:r>
      <w:proofErr w:type="spellEnd"/>
      <w:r w:rsidRPr="00B1086D">
        <w:rPr>
          <w:color w:val="000000" w:themeColor="text1"/>
          <w:sz w:val="28"/>
          <w:szCs w:val="28"/>
        </w:rPr>
        <w:t>; 4)</w:t>
      </w:r>
      <w:r w:rsidRPr="00B1086D">
        <w:rPr>
          <w:color w:val="000000" w:themeColor="text1"/>
          <w:sz w:val="28"/>
          <w:szCs w:val="28"/>
          <w:lang w:val="en-US"/>
        </w:rPr>
        <w:t> </w:t>
      </w:r>
      <w:r w:rsidRPr="00B1086D">
        <w:rPr>
          <w:color w:val="000000" w:themeColor="text1"/>
          <w:sz w:val="28"/>
          <w:szCs w:val="28"/>
        </w:rPr>
        <w:t xml:space="preserve">ведення корпоративного </w:t>
      </w:r>
      <w:proofErr w:type="spellStart"/>
      <w:r w:rsidRPr="00B1086D">
        <w:rPr>
          <w:color w:val="000000" w:themeColor="text1"/>
          <w:sz w:val="28"/>
          <w:szCs w:val="28"/>
        </w:rPr>
        <w:t>блогу</w:t>
      </w:r>
      <w:proofErr w:type="spellEnd"/>
      <w:r w:rsidRPr="00B1086D">
        <w:rPr>
          <w:color w:val="000000" w:themeColor="text1"/>
          <w:sz w:val="28"/>
          <w:szCs w:val="28"/>
        </w:rPr>
        <w:t>; 5)</w:t>
      </w:r>
      <w:r w:rsidRPr="00B1086D">
        <w:rPr>
          <w:color w:val="000000" w:themeColor="text1"/>
          <w:sz w:val="28"/>
          <w:szCs w:val="28"/>
          <w:lang w:val="en-US"/>
        </w:rPr>
        <w:t> </w:t>
      </w:r>
      <w:r w:rsidRPr="00B1086D">
        <w:rPr>
          <w:color w:val="000000" w:themeColor="text1"/>
          <w:sz w:val="28"/>
          <w:szCs w:val="28"/>
        </w:rPr>
        <w:t xml:space="preserve">ведення </w:t>
      </w:r>
      <w:proofErr w:type="spellStart"/>
      <w:r w:rsidRPr="00B1086D">
        <w:rPr>
          <w:color w:val="000000" w:themeColor="text1"/>
          <w:sz w:val="28"/>
          <w:szCs w:val="28"/>
        </w:rPr>
        <w:t>мікроблогів</w:t>
      </w:r>
      <w:proofErr w:type="spellEnd"/>
      <w:r w:rsidRPr="00B1086D">
        <w:rPr>
          <w:color w:val="000000" w:themeColor="text1"/>
          <w:sz w:val="28"/>
          <w:szCs w:val="28"/>
        </w:rPr>
        <w:t xml:space="preserve"> (</w:t>
      </w:r>
      <w:r w:rsidRPr="00B1086D">
        <w:rPr>
          <w:color w:val="000000" w:themeColor="text1"/>
          <w:sz w:val="28"/>
          <w:szCs w:val="28"/>
          <w:lang w:val="en-US"/>
        </w:rPr>
        <w:t>Twitter</w:t>
      </w:r>
      <w:r w:rsidRPr="00B1086D">
        <w:rPr>
          <w:color w:val="000000" w:themeColor="text1"/>
          <w:sz w:val="28"/>
          <w:szCs w:val="28"/>
        </w:rPr>
        <w:t xml:space="preserve">, </w:t>
      </w:r>
      <w:r w:rsidRPr="00B1086D">
        <w:rPr>
          <w:color w:val="000000" w:themeColor="text1"/>
          <w:sz w:val="28"/>
          <w:szCs w:val="28"/>
          <w:lang w:val="en-US"/>
        </w:rPr>
        <w:t>Google</w:t>
      </w:r>
      <w:r w:rsidRPr="00B1086D">
        <w:rPr>
          <w:color w:val="000000" w:themeColor="text1"/>
          <w:sz w:val="28"/>
          <w:szCs w:val="28"/>
        </w:rPr>
        <w:t>+); 6)</w:t>
      </w:r>
      <w:r w:rsidRPr="00B1086D">
        <w:rPr>
          <w:color w:val="000000" w:themeColor="text1"/>
          <w:sz w:val="28"/>
          <w:szCs w:val="28"/>
          <w:lang w:val="en-US"/>
        </w:rPr>
        <w:t> </w:t>
      </w:r>
      <w:r w:rsidRPr="00B1086D">
        <w:rPr>
          <w:color w:val="000000" w:themeColor="text1"/>
          <w:sz w:val="28"/>
          <w:szCs w:val="28"/>
        </w:rPr>
        <w:t>створення представництв компанії в соціальних мережах (</w:t>
      </w:r>
      <w:proofErr w:type="spellStart"/>
      <w:r w:rsidRPr="00B1086D">
        <w:rPr>
          <w:color w:val="000000" w:themeColor="text1"/>
          <w:sz w:val="28"/>
          <w:szCs w:val="28"/>
        </w:rPr>
        <w:t>ВКонтакте</w:t>
      </w:r>
      <w:proofErr w:type="spellEnd"/>
      <w:r w:rsidRPr="00B1086D">
        <w:rPr>
          <w:color w:val="000000" w:themeColor="text1"/>
          <w:sz w:val="28"/>
          <w:szCs w:val="28"/>
        </w:rPr>
        <w:t xml:space="preserve">, </w:t>
      </w:r>
      <w:proofErr w:type="spellStart"/>
      <w:r w:rsidRPr="00B1086D">
        <w:rPr>
          <w:color w:val="000000" w:themeColor="text1"/>
          <w:sz w:val="28"/>
          <w:szCs w:val="28"/>
          <w:lang w:val="en-US"/>
        </w:rPr>
        <w:t>Facebook</w:t>
      </w:r>
      <w:proofErr w:type="spellEnd"/>
      <w:r w:rsidRPr="00B1086D">
        <w:rPr>
          <w:color w:val="000000" w:themeColor="text1"/>
          <w:sz w:val="28"/>
          <w:szCs w:val="28"/>
        </w:rPr>
        <w:t xml:space="preserve">, </w:t>
      </w:r>
      <w:r w:rsidRPr="00B1086D">
        <w:rPr>
          <w:color w:val="000000" w:themeColor="text1"/>
          <w:sz w:val="28"/>
          <w:szCs w:val="28"/>
          <w:lang w:val="en-US"/>
        </w:rPr>
        <w:t>LinkedIn</w:t>
      </w:r>
      <w:r w:rsidRPr="00B1086D">
        <w:rPr>
          <w:color w:val="000000" w:themeColor="text1"/>
          <w:sz w:val="28"/>
          <w:szCs w:val="28"/>
        </w:rPr>
        <w:t>); 7)</w:t>
      </w:r>
      <w:r w:rsidRPr="00B1086D">
        <w:rPr>
          <w:color w:val="000000" w:themeColor="text1"/>
          <w:sz w:val="28"/>
          <w:szCs w:val="28"/>
          <w:lang w:val="en-US"/>
        </w:rPr>
        <w:t> </w:t>
      </w:r>
      <w:r w:rsidRPr="00B1086D">
        <w:rPr>
          <w:color w:val="000000" w:themeColor="text1"/>
          <w:sz w:val="28"/>
          <w:szCs w:val="28"/>
        </w:rPr>
        <w:t xml:space="preserve">використання </w:t>
      </w:r>
      <w:proofErr w:type="spellStart"/>
      <w:r w:rsidRPr="00B1086D">
        <w:rPr>
          <w:color w:val="000000" w:themeColor="text1"/>
          <w:sz w:val="28"/>
          <w:szCs w:val="28"/>
        </w:rPr>
        <w:t>відеосервісу</w:t>
      </w:r>
      <w:proofErr w:type="spellEnd"/>
      <w:r w:rsidRPr="00B1086D">
        <w:rPr>
          <w:color w:val="000000" w:themeColor="text1"/>
          <w:sz w:val="28"/>
          <w:szCs w:val="28"/>
        </w:rPr>
        <w:t xml:space="preserve"> </w:t>
      </w:r>
      <w:r w:rsidRPr="00B1086D">
        <w:rPr>
          <w:color w:val="000000" w:themeColor="text1"/>
          <w:sz w:val="28"/>
          <w:szCs w:val="28"/>
          <w:lang w:val="en-US"/>
        </w:rPr>
        <w:t>YouTube</w:t>
      </w:r>
      <w:r w:rsidRPr="00B1086D">
        <w:rPr>
          <w:color w:val="000000" w:themeColor="text1"/>
          <w:sz w:val="28"/>
          <w:szCs w:val="28"/>
        </w:rPr>
        <w:t>.</w:t>
      </w:r>
      <w:r w:rsidRPr="00B1086D">
        <w:rPr>
          <w:color w:val="000000"/>
          <w:sz w:val="28"/>
          <w:szCs w:val="28"/>
        </w:rPr>
        <w:t xml:space="preserve"> Кожному показнику було присвоєно свою питому вагу, яка визначається, виходячи з впровадження видавництвом конкретного інструменту </w:t>
      </w:r>
      <w:r w:rsidRPr="00B1086D">
        <w:rPr>
          <w:color w:val="000000"/>
          <w:sz w:val="28"/>
          <w:szCs w:val="28"/>
          <w:lang w:val="en-US"/>
        </w:rPr>
        <w:t>SMM</w:t>
      </w:r>
      <w:r w:rsidRPr="00B1086D">
        <w:rPr>
          <w:color w:val="000000"/>
          <w:sz w:val="28"/>
          <w:szCs w:val="28"/>
        </w:rPr>
        <w:t xml:space="preserve"> (Таблиця 1). Максимальне використання видавництвом у своїй діяльності зазначених </w:t>
      </w:r>
      <w:r w:rsidRPr="00B1086D">
        <w:rPr>
          <w:color w:val="000000"/>
          <w:sz w:val="28"/>
          <w:szCs w:val="28"/>
          <w:lang w:val="en-US"/>
        </w:rPr>
        <w:t>SMM</w:t>
      </w:r>
      <w:proofErr w:type="spellStart"/>
      <w:r w:rsidRPr="00B1086D">
        <w:rPr>
          <w:color w:val="000000"/>
          <w:sz w:val="28"/>
          <w:szCs w:val="28"/>
        </w:rPr>
        <w:t>-інструментів</w:t>
      </w:r>
      <w:proofErr w:type="spellEnd"/>
      <w:r w:rsidRPr="00B1086D">
        <w:rPr>
          <w:color w:val="000000"/>
          <w:sz w:val="28"/>
          <w:szCs w:val="28"/>
        </w:rPr>
        <w:t xml:space="preserve"> становить 100%.</w:t>
      </w:r>
      <w:r>
        <w:rPr>
          <w:color w:val="000000"/>
          <w:sz w:val="28"/>
          <w:szCs w:val="28"/>
        </w:rPr>
        <w:t xml:space="preserve"> </w:t>
      </w:r>
    </w:p>
    <w:p w:rsidR="007E62BD" w:rsidRPr="007E62BD" w:rsidRDefault="007E62BD" w:rsidP="007E62BD">
      <w:pPr>
        <w:pStyle w:val="a6"/>
        <w:shd w:val="clear" w:color="auto" w:fill="auto"/>
        <w:spacing w:after="0" w:line="360" w:lineRule="auto"/>
        <w:ind w:right="-1"/>
        <w:jc w:val="right"/>
        <w:rPr>
          <w:b/>
          <w:sz w:val="20"/>
          <w:szCs w:val="20"/>
          <w:lang w:val="uk-UA"/>
        </w:rPr>
      </w:pPr>
      <w:r w:rsidRPr="007E62BD">
        <w:rPr>
          <w:b/>
          <w:sz w:val="20"/>
          <w:szCs w:val="20"/>
          <w:lang w:val="uk-UA"/>
        </w:rPr>
        <w:t>Таблиця 1</w:t>
      </w:r>
    </w:p>
    <w:p w:rsidR="007E62BD" w:rsidRPr="007E62BD" w:rsidRDefault="007E62BD" w:rsidP="007E62BD">
      <w:pPr>
        <w:pStyle w:val="a6"/>
        <w:shd w:val="clear" w:color="auto" w:fill="auto"/>
        <w:spacing w:after="0" w:line="360" w:lineRule="auto"/>
        <w:ind w:right="-1" w:firstLine="709"/>
        <w:jc w:val="both"/>
        <w:rPr>
          <w:color w:val="000000"/>
          <w:sz w:val="20"/>
          <w:szCs w:val="20"/>
          <w:lang w:val="uk-UA"/>
        </w:rPr>
      </w:pPr>
      <w:r w:rsidRPr="007E62BD">
        <w:rPr>
          <w:b/>
          <w:sz w:val="20"/>
          <w:szCs w:val="20"/>
          <w:lang w:val="uk-UA"/>
        </w:rPr>
        <w:t>Характеристика популярних видавництв України у впровадженні ними інструментів SMM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538"/>
        <w:gridCol w:w="538"/>
        <w:gridCol w:w="538"/>
        <w:gridCol w:w="538"/>
        <w:gridCol w:w="539"/>
        <w:gridCol w:w="538"/>
        <w:gridCol w:w="538"/>
        <w:gridCol w:w="538"/>
        <w:gridCol w:w="538"/>
        <w:gridCol w:w="680"/>
      </w:tblGrid>
      <w:tr w:rsidR="007E62BD" w:rsidRPr="00857E7C" w:rsidTr="00342D7B">
        <w:trPr>
          <w:cantSplit/>
          <w:trHeight w:val="1936"/>
          <w:jc w:val="center"/>
        </w:trPr>
        <w:tc>
          <w:tcPr>
            <w:tcW w:w="3657" w:type="dxa"/>
          </w:tcPr>
          <w:p w:rsidR="007E62BD" w:rsidRPr="007E62BD" w:rsidRDefault="007E62BD" w:rsidP="00342D7B">
            <w:pPr>
              <w:spacing w:after="0"/>
              <w:contextualSpacing/>
              <w:jc w:val="center"/>
              <w:rPr>
                <w:b/>
                <w:sz w:val="20"/>
                <w:szCs w:val="20"/>
                <w:lang w:val="ru-RU"/>
              </w:rPr>
            </w:pPr>
          </w:p>
          <w:p w:rsidR="007E62BD" w:rsidRPr="007E62BD" w:rsidRDefault="007E62BD" w:rsidP="00342D7B">
            <w:pPr>
              <w:spacing w:after="0"/>
              <w:contextualSpacing/>
              <w:jc w:val="center"/>
              <w:rPr>
                <w:b/>
                <w:sz w:val="20"/>
                <w:szCs w:val="20"/>
                <w:lang w:val="ru-RU"/>
              </w:rPr>
            </w:pPr>
          </w:p>
          <w:p w:rsidR="007E62BD" w:rsidRPr="007E62BD" w:rsidRDefault="007E62BD" w:rsidP="00342D7B">
            <w:pPr>
              <w:spacing w:after="0"/>
              <w:contextualSpacing/>
              <w:jc w:val="center"/>
              <w:rPr>
                <w:b/>
                <w:sz w:val="20"/>
                <w:szCs w:val="20"/>
                <w:lang w:val="ru-RU"/>
              </w:rPr>
            </w:pPr>
          </w:p>
          <w:p w:rsidR="007E62BD" w:rsidRPr="007E62BD" w:rsidRDefault="007E62BD" w:rsidP="00342D7B">
            <w:pPr>
              <w:spacing w:after="0"/>
              <w:contextualSpacing/>
              <w:jc w:val="center"/>
              <w:rPr>
                <w:b/>
                <w:sz w:val="20"/>
                <w:szCs w:val="20"/>
                <w:lang w:val="ru-RU"/>
              </w:rPr>
            </w:pPr>
          </w:p>
          <w:p w:rsidR="007E62BD" w:rsidRPr="0079714C" w:rsidRDefault="007E62BD" w:rsidP="00342D7B">
            <w:pPr>
              <w:spacing w:after="0"/>
              <w:contextualSpacing/>
              <w:jc w:val="center"/>
              <w:rPr>
                <w:sz w:val="20"/>
                <w:szCs w:val="20"/>
              </w:rPr>
            </w:pPr>
            <w:r w:rsidRPr="0079714C">
              <w:rPr>
                <w:b/>
                <w:sz w:val="20"/>
                <w:szCs w:val="20"/>
              </w:rPr>
              <w:t xml:space="preserve">Інструменти </w:t>
            </w:r>
            <w:r w:rsidRPr="0079714C">
              <w:rPr>
                <w:b/>
                <w:sz w:val="20"/>
                <w:szCs w:val="20"/>
                <w:lang w:val="en-US"/>
              </w:rPr>
              <w:t>SMM</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«Зелений пес»</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«Фоліо»</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«Основи»</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«Каравела»</w:t>
            </w:r>
          </w:p>
        </w:tc>
        <w:tc>
          <w:tcPr>
            <w:tcW w:w="539" w:type="dxa"/>
            <w:textDirection w:val="btLr"/>
          </w:tcPr>
          <w:p w:rsidR="007E62BD" w:rsidRPr="0079714C" w:rsidRDefault="007E62BD" w:rsidP="00342D7B">
            <w:pPr>
              <w:spacing w:before="0" w:after="0"/>
              <w:jc w:val="center"/>
              <w:rPr>
                <w:b/>
                <w:sz w:val="20"/>
                <w:szCs w:val="20"/>
              </w:rPr>
            </w:pPr>
            <w:r w:rsidRPr="0079714C">
              <w:rPr>
                <w:b/>
                <w:sz w:val="20"/>
                <w:szCs w:val="20"/>
              </w:rPr>
              <w:t>«Знання»</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«А-БА-БА-ГА-ЛА-МА-ГА»</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«Махаон-Україна»</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«Каменяр»</w:t>
            </w:r>
          </w:p>
        </w:tc>
        <w:tc>
          <w:tcPr>
            <w:tcW w:w="538" w:type="dxa"/>
            <w:textDirection w:val="btLr"/>
          </w:tcPr>
          <w:p w:rsidR="007E62BD" w:rsidRPr="0079714C" w:rsidRDefault="007E62BD" w:rsidP="00342D7B">
            <w:pPr>
              <w:spacing w:before="0" w:after="0"/>
              <w:jc w:val="center"/>
              <w:rPr>
                <w:b/>
                <w:sz w:val="20"/>
                <w:szCs w:val="20"/>
              </w:rPr>
            </w:pPr>
            <w:r w:rsidRPr="0079714C">
              <w:rPr>
                <w:b/>
                <w:sz w:val="20"/>
                <w:szCs w:val="20"/>
              </w:rPr>
              <w:t>«Ранок»</w:t>
            </w:r>
          </w:p>
        </w:tc>
        <w:tc>
          <w:tcPr>
            <w:tcW w:w="680" w:type="dxa"/>
            <w:textDirection w:val="btLr"/>
          </w:tcPr>
          <w:p w:rsidR="007E62BD" w:rsidRPr="0079714C" w:rsidRDefault="007E62BD" w:rsidP="00342D7B">
            <w:pPr>
              <w:spacing w:before="0" w:after="0"/>
              <w:jc w:val="center"/>
              <w:rPr>
                <w:b/>
                <w:sz w:val="20"/>
                <w:szCs w:val="20"/>
              </w:rPr>
            </w:pPr>
            <w:r w:rsidRPr="0079714C">
              <w:rPr>
                <w:b/>
                <w:sz w:val="20"/>
                <w:szCs w:val="20"/>
              </w:rPr>
              <w:t>«Вид-во Старого Лева»</w:t>
            </w:r>
          </w:p>
        </w:tc>
      </w:tr>
      <w:tr w:rsidR="007E62BD" w:rsidRPr="00857E7C" w:rsidTr="00342D7B">
        <w:trPr>
          <w:trHeight w:val="219"/>
          <w:jc w:val="center"/>
        </w:trPr>
        <w:tc>
          <w:tcPr>
            <w:tcW w:w="3657" w:type="dxa"/>
          </w:tcPr>
          <w:p w:rsidR="007E62BD" w:rsidRPr="0079714C" w:rsidRDefault="007E62BD" w:rsidP="00342D7B">
            <w:pPr>
              <w:spacing w:after="0"/>
              <w:ind w:right="-284"/>
              <w:rPr>
                <w:sz w:val="20"/>
                <w:szCs w:val="20"/>
              </w:rPr>
            </w:pPr>
            <w:r w:rsidRPr="0079714C">
              <w:rPr>
                <w:sz w:val="20"/>
                <w:szCs w:val="20"/>
              </w:rPr>
              <w:t>Комунікативна активність</w:t>
            </w:r>
            <w:r w:rsidRPr="0079714C">
              <w:rPr>
                <w:sz w:val="20"/>
                <w:szCs w:val="20"/>
              </w:rPr>
              <w:t xml:space="preserve"> (0,1)</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9"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680"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r>
      <w:tr w:rsidR="007E62BD" w:rsidRPr="00857E7C" w:rsidTr="00342D7B">
        <w:trPr>
          <w:trHeight w:val="207"/>
          <w:jc w:val="center"/>
        </w:trPr>
        <w:tc>
          <w:tcPr>
            <w:tcW w:w="3657" w:type="dxa"/>
          </w:tcPr>
          <w:p w:rsidR="007E62BD" w:rsidRPr="0079714C" w:rsidRDefault="007E62BD" w:rsidP="00342D7B">
            <w:pPr>
              <w:spacing w:after="0"/>
              <w:jc w:val="both"/>
              <w:rPr>
                <w:sz w:val="20"/>
                <w:szCs w:val="20"/>
              </w:rPr>
            </w:pPr>
            <w:r w:rsidRPr="0079714C">
              <w:rPr>
                <w:sz w:val="20"/>
                <w:szCs w:val="20"/>
              </w:rPr>
              <w:t>Оптимізація сайту під соціальні мережі</w:t>
            </w:r>
            <w:r w:rsidRPr="0079714C">
              <w:rPr>
                <w:sz w:val="20"/>
                <w:szCs w:val="20"/>
              </w:rPr>
              <w:t xml:space="preserve"> (0,1)</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9"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680"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r>
      <w:tr w:rsidR="007E62BD" w:rsidRPr="00857E7C" w:rsidTr="00342D7B">
        <w:trPr>
          <w:trHeight w:val="207"/>
          <w:jc w:val="center"/>
        </w:trPr>
        <w:tc>
          <w:tcPr>
            <w:tcW w:w="3657" w:type="dxa"/>
          </w:tcPr>
          <w:p w:rsidR="007E62BD" w:rsidRPr="0079714C" w:rsidRDefault="007E62BD" w:rsidP="00342D7B">
            <w:pPr>
              <w:spacing w:after="0"/>
              <w:ind w:right="-284"/>
              <w:jc w:val="both"/>
              <w:rPr>
                <w:sz w:val="20"/>
                <w:szCs w:val="20"/>
              </w:rPr>
            </w:pPr>
            <w:r w:rsidRPr="0079714C">
              <w:rPr>
                <w:sz w:val="20"/>
                <w:szCs w:val="20"/>
              </w:rPr>
              <w:t xml:space="preserve">Оптимізація сайту під </w:t>
            </w:r>
            <w:proofErr w:type="spellStart"/>
            <w:r w:rsidRPr="0079714C">
              <w:rPr>
                <w:sz w:val="20"/>
                <w:szCs w:val="20"/>
              </w:rPr>
              <w:t>Інтернет-магазин</w:t>
            </w:r>
            <w:proofErr w:type="spellEnd"/>
            <w:r w:rsidRPr="0079714C">
              <w:rPr>
                <w:sz w:val="20"/>
                <w:szCs w:val="20"/>
              </w:rPr>
              <w:t xml:space="preserve"> (0,1)</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9"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680"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r>
      <w:tr w:rsidR="007E62BD" w:rsidRPr="00857E7C" w:rsidTr="00342D7B">
        <w:trPr>
          <w:trHeight w:val="207"/>
          <w:jc w:val="center"/>
        </w:trPr>
        <w:tc>
          <w:tcPr>
            <w:tcW w:w="3657" w:type="dxa"/>
          </w:tcPr>
          <w:p w:rsidR="007E62BD" w:rsidRPr="0079714C" w:rsidRDefault="007E62BD" w:rsidP="00342D7B">
            <w:pPr>
              <w:spacing w:after="0"/>
              <w:ind w:right="-284"/>
              <w:rPr>
                <w:sz w:val="20"/>
                <w:szCs w:val="20"/>
              </w:rPr>
            </w:pPr>
            <w:r w:rsidRPr="0079714C">
              <w:rPr>
                <w:sz w:val="20"/>
                <w:szCs w:val="20"/>
              </w:rPr>
              <w:t xml:space="preserve">Ведення корпоративного </w:t>
            </w:r>
            <w:proofErr w:type="spellStart"/>
            <w:r w:rsidRPr="0079714C">
              <w:rPr>
                <w:sz w:val="20"/>
                <w:szCs w:val="20"/>
              </w:rPr>
              <w:t>блогу</w:t>
            </w:r>
            <w:proofErr w:type="spellEnd"/>
            <w:r w:rsidRPr="0079714C">
              <w:rPr>
                <w:sz w:val="20"/>
                <w:szCs w:val="20"/>
              </w:rPr>
              <w:t xml:space="preserve"> (0,1)</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9"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538"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c>
          <w:tcPr>
            <w:tcW w:w="680" w:type="dxa"/>
          </w:tcPr>
          <w:p w:rsidR="007E62BD" w:rsidRPr="0079714C" w:rsidRDefault="007E62BD" w:rsidP="00342D7B">
            <w:pPr>
              <w:spacing w:after="0"/>
              <w:contextualSpacing/>
              <w:jc w:val="center"/>
              <w:rPr>
                <w:b/>
                <w:sz w:val="20"/>
                <w:szCs w:val="20"/>
                <w:lang w:val="en-US"/>
              </w:rPr>
            </w:pPr>
            <w:r w:rsidRPr="0079714C">
              <w:rPr>
                <w:b/>
                <w:sz w:val="20"/>
                <w:szCs w:val="20"/>
                <w:lang w:val="en-US"/>
              </w:rPr>
              <w:t>+</w:t>
            </w:r>
          </w:p>
        </w:tc>
      </w:tr>
      <w:tr w:rsidR="007E62BD" w:rsidRPr="00857E7C" w:rsidTr="00342D7B">
        <w:trPr>
          <w:trHeight w:val="647"/>
          <w:jc w:val="center"/>
        </w:trPr>
        <w:tc>
          <w:tcPr>
            <w:tcW w:w="3657" w:type="dxa"/>
          </w:tcPr>
          <w:p w:rsidR="007E62BD" w:rsidRPr="0079714C" w:rsidRDefault="007E62BD" w:rsidP="00342D7B">
            <w:pPr>
              <w:spacing w:after="0"/>
              <w:ind w:right="-284"/>
              <w:rPr>
                <w:sz w:val="20"/>
                <w:szCs w:val="20"/>
              </w:rPr>
            </w:pPr>
            <w:r w:rsidRPr="0079714C">
              <w:rPr>
                <w:sz w:val="20"/>
                <w:szCs w:val="20"/>
              </w:rPr>
              <w:t xml:space="preserve">Ведення </w:t>
            </w:r>
            <w:proofErr w:type="spellStart"/>
            <w:r w:rsidRPr="0079714C">
              <w:rPr>
                <w:sz w:val="20"/>
                <w:szCs w:val="20"/>
              </w:rPr>
              <w:t>мікроблогу</w:t>
            </w:r>
            <w:proofErr w:type="spellEnd"/>
            <w:r w:rsidRPr="0079714C">
              <w:rPr>
                <w:sz w:val="20"/>
                <w:szCs w:val="20"/>
              </w:rPr>
              <w:t xml:space="preserve"> (0,2):</w:t>
            </w:r>
          </w:p>
          <w:p w:rsidR="007E62BD" w:rsidRPr="0079714C" w:rsidRDefault="007E62BD" w:rsidP="00342D7B">
            <w:pPr>
              <w:spacing w:after="0"/>
              <w:ind w:right="-284"/>
              <w:rPr>
                <w:color w:val="000000"/>
                <w:sz w:val="20"/>
                <w:szCs w:val="20"/>
              </w:rPr>
            </w:pPr>
            <w:proofErr w:type="spellStart"/>
            <w:r w:rsidRPr="0079714C">
              <w:rPr>
                <w:color w:val="000000"/>
                <w:sz w:val="20"/>
                <w:szCs w:val="20"/>
              </w:rPr>
              <w:t>Twitter</w:t>
            </w:r>
            <w:proofErr w:type="spellEnd"/>
            <w:r w:rsidRPr="0079714C">
              <w:rPr>
                <w:color w:val="000000"/>
                <w:sz w:val="20"/>
                <w:szCs w:val="20"/>
              </w:rPr>
              <w:t xml:space="preserve"> </w:t>
            </w:r>
            <w:r w:rsidRPr="0079714C">
              <w:rPr>
                <w:sz w:val="20"/>
                <w:szCs w:val="20"/>
              </w:rPr>
              <w:t>(0,1)</w:t>
            </w:r>
          </w:p>
          <w:p w:rsidR="007E62BD" w:rsidRPr="0079714C" w:rsidRDefault="007E62BD" w:rsidP="00342D7B">
            <w:pPr>
              <w:spacing w:after="0"/>
              <w:ind w:right="-284"/>
              <w:rPr>
                <w:sz w:val="20"/>
                <w:szCs w:val="20"/>
              </w:rPr>
            </w:pPr>
            <w:proofErr w:type="spellStart"/>
            <w:r w:rsidRPr="0079714C">
              <w:rPr>
                <w:sz w:val="20"/>
                <w:szCs w:val="20"/>
              </w:rPr>
              <w:t>Google+</w:t>
            </w:r>
            <w:proofErr w:type="spellEnd"/>
            <w:r w:rsidRPr="0079714C">
              <w:rPr>
                <w:sz w:val="20"/>
                <w:szCs w:val="20"/>
              </w:rPr>
              <w:t xml:space="preserve"> (0,1)</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9"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680"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r>
      <w:tr w:rsidR="007E62BD" w:rsidRPr="00857E7C" w:rsidTr="00342D7B">
        <w:trPr>
          <w:trHeight w:val="1073"/>
          <w:jc w:val="center"/>
        </w:trPr>
        <w:tc>
          <w:tcPr>
            <w:tcW w:w="3657" w:type="dxa"/>
          </w:tcPr>
          <w:p w:rsidR="007E62BD" w:rsidRPr="0079714C" w:rsidRDefault="007E62BD" w:rsidP="00342D7B">
            <w:pPr>
              <w:spacing w:after="0"/>
              <w:jc w:val="both"/>
              <w:rPr>
                <w:sz w:val="20"/>
                <w:szCs w:val="20"/>
              </w:rPr>
            </w:pPr>
            <w:r w:rsidRPr="0079714C">
              <w:rPr>
                <w:sz w:val="20"/>
                <w:szCs w:val="20"/>
              </w:rPr>
              <w:lastRenderedPageBreak/>
              <w:t>Створення сторінок у соціальних мережах</w:t>
            </w:r>
            <w:r w:rsidRPr="0079714C">
              <w:rPr>
                <w:sz w:val="20"/>
                <w:szCs w:val="20"/>
              </w:rPr>
              <w:t xml:space="preserve"> (0,3):</w:t>
            </w:r>
          </w:p>
          <w:p w:rsidR="007E62BD" w:rsidRPr="0079714C" w:rsidRDefault="007E62BD" w:rsidP="00342D7B">
            <w:pPr>
              <w:spacing w:after="0"/>
              <w:jc w:val="both"/>
              <w:rPr>
                <w:sz w:val="20"/>
                <w:szCs w:val="20"/>
              </w:rPr>
            </w:pPr>
            <w:proofErr w:type="spellStart"/>
            <w:r w:rsidRPr="0079714C">
              <w:rPr>
                <w:sz w:val="20"/>
                <w:szCs w:val="20"/>
              </w:rPr>
              <w:t>ВКонтакте</w:t>
            </w:r>
            <w:proofErr w:type="spellEnd"/>
            <w:r w:rsidRPr="0079714C">
              <w:rPr>
                <w:sz w:val="20"/>
                <w:szCs w:val="20"/>
              </w:rPr>
              <w:t xml:space="preserve"> (0,1)</w:t>
            </w:r>
          </w:p>
          <w:p w:rsidR="007E62BD" w:rsidRPr="0079714C" w:rsidRDefault="007E62BD" w:rsidP="00342D7B">
            <w:pPr>
              <w:spacing w:after="0"/>
              <w:jc w:val="both"/>
              <w:rPr>
                <w:sz w:val="20"/>
                <w:szCs w:val="20"/>
              </w:rPr>
            </w:pPr>
            <w:proofErr w:type="spellStart"/>
            <w:r w:rsidRPr="0079714C">
              <w:rPr>
                <w:sz w:val="20"/>
                <w:szCs w:val="20"/>
              </w:rPr>
              <w:t>Facebook</w:t>
            </w:r>
            <w:proofErr w:type="spellEnd"/>
            <w:r w:rsidRPr="0079714C">
              <w:rPr>
                <w:sz w:val="20"/>
                <w:szCs w:val="20"/>
              </w:rPr>
              <w:t xml:space="preserve"> (0,1) </w:t>
            </w:r>
          </w:p>
          <w:p w:rsidR="007E62BD" w:rsidRPr="0079714C" w:rsidRDefault="007E62BD" w:rsidP="00342D7B">
            <w:pPr>
              <w:spacing w:after="0"/>
              <w:jc w:val="both"/>
              <w:rPr>
                <w:sz w:val="20"/>
                <w:szCs w:val="20"/>
              </w:rPr>
            </w:pPr>
            <w:r w:rsidRPr="0079714C">
              <w:rPr>
                <w:sz w:val="20"/>
                <w:szCs w:val="20"/>
                <w:lang w:val="en-US"/>
              </w:rPr>
              <w:t>LinkedIn</w:t>
            </w:r>
            <w:r w:rsidRPr="0079714C">
              <w:rPr>
                <w:sz w:val="20"/>
                <w:szCs w:val="20"/>
              </w:rPr>
              <w:t xml:space="preserve"> (0,1)</w:t>
            </w:r>
          </w:p>
        </w:tc>
        <w:tc>
          <w:tcPr>
            <w:tcW w:w="538" w:type="dxa"/>
          </w:tcPr>
          <w:p w:rsidR="007E62BD" w:rsidRPr="0079714C" w:rsidRDefault="007E62BD" w:rsidP="00342D7B">
            <w:pPr>
              <w:spacing w:after="0"/>
              <w:contextualSpacing/>
              <w:jc w:val="center"/>
              <w:rPr>
                <w:sz w:val="20"/>
                <w:szCs w:val="20"/>
              </w:rPr>
            </w:pPr>
          </w:p>
          <w:p w:rsidR="007E62BD" w:rsidRPr="0079714C" w:rsidRDefault="007E62BD" w:rsidP="00342D7B">
            <w:pPr>
              <w:spacing w:after="0"/>
              <w:contextualSpacing/>
              <w:jc w:val="center"/>
              <w:rPr>
                <w:sz w:val="20"/>
                <w:szCs w:val="20"/>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9"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680" w:type="dxa"/>
          </w:tcPr>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p w:rsidR="007E62BD" w:rsidRPr="0079714C" w:rsidRDefault="007E62BD" w:rsidP="00342D7B">
            <w:pPr>
              <w:spacing w:after="0"/>
              <w:contextualSpacing/>
              <w:jc w:val="center"/>
              <w:rPr>
                <w:sz w:val="20"/>
                <w:szCs w:val="20"/>
                <w:lang w:val="en-US"/>
              </w:rPr>
            </w:pPr>
            <w:r w:rsidRPr="0079714C">
              <w:rPr>
                <w:sz w:val="20"/>
                <w:szCs w:val="20"/>
                <w:lang w:val="en-US"/>
              </w:rPr>
              <w:t>-</w:t>
            </w:r>
          </w:p>
        </w:tc>
      </w:tr>
      <w:tr w:rsidR="007E62BD" w:rsidRPr="00857E7C" w:rsidTr="00342D7B">
        <w:trPr>
          <w:trHeight w:val="219"/>
          <w:jc w:val="center"/>
        </w:trPr>
        <w:tc>
          <w:tcPr>
            <w:tcW w:w="3657" w:type="dxa"/>
          </w:tcPr>
          <w:p w:rsidR="007E62BD" w:rsidRPr="0079714C" w:rsidRDefault="007E62BD" w:rsidP="00342D7B">
            <w:pPr>
              <w:spacing w:after="0"/>
              <w:ind w:right="-284"/>
              <w:jc w:val="both"/>
              <w:rPr>
                <w:sz w:val="20"/>
                <w:szCs w:val="20"/>
              </w:rPr>
            </w:pPr>
            <w:r w:rsidRPr="0079714C">
              <w:rPr>
                <w:sz w:val="20"/>
                <w:szCs w:val="20"/>
              </w:rPr>
              <w:t>Використання сервісу</w:t>
            </w:r>
            <w:r w:rsidRPr="0079714C">
              <w:rPr>
                <w:sz w:val="20"/>
                <w:szCs w:val="20"/>
              </w:rPr>
              <w:t xml:space="preserve"> </w:t>
            </w:r>
            <w:proofErr w:type="spellStart"/>
            <w:r w:rsidRPr="0079714C">
              <w:rPr>
                <w:sz w:val="20"/>
                <w:szCs w:val="20"/>
              </w:rPr>
              <w:t>YouTube</w:t>
            </w:r>
            <w:proofErr w:type="spellEnd"/>
            <w:r w:rsidRPr="0079714C">
              <w:rPr>
                <w:color w:val="000000"/>
                <w:sz w:val="20"/>
                <w:szCs w:val="20"/>
              </w:rPr>
              <w:t xml:space="preserve"> </w:t>
            </w:r>
            <w:r w:rsidRPr="0079714C">
              <w:rPr>
                <w:sz w:val="20"/>
                <w:szCs w:val="20"/>
              </w:rPr>
              <w:t>(0,1)</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9"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538"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c>
          <w:tcPr>
            <w:tcW w:w="680" w:type="dxa"/>
          </w:tcPr>
          <w:p w:rsidR="007E62BD" w:rsidRPr="0079714C" w:rsidRDefault="007E62BD" w:rsidP="00342D7B">
            <w:pPr>
              <w:spacing w:after="0"/>
              <w:contextualSpacing/>
              <w:jc w:val="center"/>
              <w:rPr>
                <w:sz w:val="20"/>
                <w:szCs w:val="20"/>
                <w:lang w:val="en-US"/>
              </w:rPr>
            </w:pPr>
            <w:r w:rsidRPr="0079714C">
              <w:rPr>
                <w:sz w:val="20"/>
                <w:szCs w:val="20"/>
                <w:lang w:val="en-US"/>
              </w:rPr>
              <w:t>+</w:t>
            </w:r>
          </w:p>
        </w:tc>
      </w:tr>
    </w:tbl>
    <w:p w:rsidR="007E62BD" w:rsidRDefault="007E62BD" w:rsidP="00233C35">
      <w:pPr>
        <w:spacing w:before="0" w:after="0" w:line="360" w:lineRule="auto"/>
        <w:ind w:right="-284" w:firstLine="709"/>
        <w:jc w:val="both"/>
        <w:rPr>
          <w:color w:val="000000"/>
          <w:sz w:val="28"/>
          <w:szCs w:val="28"/>
        </w:rPr>
      </w:pPr>
    </w:p>
    <w:p w:rsidR="00233C35" w:rsidRDefault="00233C35" w:rsidP="00233C35">
      <w:pPr>
        <w:spacing w:before="0" w:after="0" w:line="360" w:lineRule="auto"/>
        <w:ind w:right="-284" w:firstLine="709"/>
        <w:jc w:val="both"/>
        <w:rPr>
          <w:color w:val="000000"/>
          <w:sz w:val="28"/>
          <w:szCs w:val="28"/>
        </w:rPr>
      </w:pPr>
      <w:r>
        <w:rPr>
          <w:color w:val="000000"/>
          <w:sz w:val="28"/>
          <w:szCs w:val="28"/>
        </w:rPr>
        <w:t>Відповідно до отриманих даних (</w:t>
      </w:r>
      <w:r w:rsidRPr="007E62BD">
        <w:rPr>
          <w:color w:val="000000"/>
          <w:sz w:val="28"/>
          <w:szCs w:val="28"/>
        </w:rPr>
        <w:t>Таблиця 2),</w:t>
      </w:r>
      <w:r>
        <w:rPr>
          <w:color w:val="000000"/>
          <w:sz w:val="28"/>
          <w:szCs w:val="28"/>
        </w:rPr>
        <w:t xml:space="preserve"> </w:t>
      </w:r>
      <w:r w:rsidRPr="00BA51CA">
        <w:rPr>
          <w:color w:val="000000"/>
          <w:sz w:val="28"/>
          <w:szCs w:val="28"/>
        </w:rPr>
        <w:t xml:space="preserve">можна </w:t>
      </w:r>
      <w:r>
        <w:rPr>
          <w:color w:val="000000"/>
          <w:sz w:val="28"/>
          <w:szCs w:val="28"/>
        </w:rPr>
        <w:t>визначити рівень використання інструментів SMM</w:t>
      </w:r>
      <w:r w:rsidRPr="00BA51CA">
        <w:rPr>
          <w:color w:val="000000"/>
          <w:sz w:val="28"/>
          <w:szCs w:val="28"/>
        </w:rPr>
        <w:t xml:space="preserve"> українськими </w:t>
      </w:r>
      <w:r>
        <w:rPr>
          <w:color w:val="000000"/>
          <w:sz w:val="28"/>
          <w:szCs w:val="28"/>
        </w:rPr>
        <w:t>видавництвами</w:t>
      </w:r>
      <w:r w:rsidRPr="00BA51CA">
        <w:rPr>
          <w:color w:val="000000"/>
          <w:sz w:val="28"/>
          <w:szCs w:val="28"/>
        </w:rPr>
        <w:t xml:space="preserve">. </w:t>
      </w:r>
      <w:r>
        <w:rPr>
          <w:color w:val="000000"/>
          <w:sz w:val="28"/>
          <w:szCs w:val="28"/>
        </w:rPr>
        <w:t>Середня</w:t>
      </w:r>
      <w:r w:rsidRPr="00BA51CA">
        <w:rPr>
          <w:color w:val="000000"/>
          <w:sz w:val="28"/>
          <w:szCs w:val="28"/>
        </w:rPr>
        <w:t xml:space="preserve"> рейтингова оцінка </w:t>
      </w:r>
      <w:r>
        <w:rPr>
          <w:color w:val="000000"/>
          <w:sz w:val="28"/>
          <w:szCs w:val="28"/>
        </w:rPr>
        <w:t>становить</w:t>
      </w:r>
      <w:r w:rsidRPr="00BA51CA">
        <w:rPr>
          <w:color w:val="000000"/>
          <w:sz w:val="28"/>
          <w:szCs w:val="28"/>
        </w:rPr>
        <w:t xml:space="preserve"> </w:t>
      </w:r>
      <w:r>
        <w:rPr>
          <w:color w:val="000000"/>
          <w:sz w:val="28"/>
          <w:szCs w:val="28"/>
        </w:rPr>
        <w:t xml:space="preserve">0,46. Це говорить </w:t>
      </w:r>
      <w:r w:rsidRPr="00BA51CA">
        <w:rPr>
          <w:color w:val="000000"/>
          <w:sz w:val="28"/>
          <w:szCs w:val="28"/>
        </w:rPr>
        <w:t xml:space="preserve">про те, що розглянуті </w:t>
      </w:r>
      <w:r>
        <w:rPr>
          <w:color w:val="000000"/>
          <w:sz w:val="28"/>
          <w:szCs w:val="28"/>
        </w:rPr>
        <w:t>видавництва</w:t>
      </w:r>
      <w:r w:rsidRPr="00BA51CA">
        <w:rPr>
          <w:color w:val="000000"/>
          <w:sz w:val="28"/>
          <w:szCs w:val="28"/>
        </w:rPr>
        <w:t xml:space="preserve"> використовують </w:t>
      </w:r>
      <w:r>
        <w:rPr>
          <w:color w:val="000000"/>
          <w:sz w:val="28"/>
          <w:szCs w:val="28"/>
        </w:rPr>
        <w:t>лише 46% потенціалу SMM-інструментів.</w:t>
      </w:r>
    </w:p>
    <w:p w:rsidR="00233C35" w:rsidRDefault="00233C35" w:rsidP="00233C35">
      <w:pPr>
        <w:spacing w:before="0" w:after="0" w:line="360" w:lineRule="auto"/>
        <w:ind w:right="-284" w:firstLine="709"/>
        <w:jc w:val="both"/>
        <w:rPr>
          <w:color w:val="000000"/>
          <w:sz w:val="28"/>
          <w:szCs w:val="28"/>
        </w:rPr>
      </w:pPr>
      <w:r>
        <w:rPr>
          <w:color w:val="000000"/>
          <w:sz w:val="28"/>
          <w:szCs w:val="28"/>
        </w:rPr>
        <w:t xml:space="preserve">Як бачимо, серед відібраних вітчизняних видавництв найбільший рейтинг має «Видавництво Старого Лева» (80% потенціалу інструментів </w:t>
      </w:r>
      <w:r w:rsidRPr="00BA51CA">
        <w:rPr>
          <w:color w:val="000000"/>
          <w:sz w:val="28"/>
          <w:szCs w:val="28"/>
        </w:rPr>
        <w:t>SMM</w:t>
      </w:r>
      <w:r>
        <w:rPr>
          <w:color w:val="000000"/>
          <w:sz w:val="28"/>
          <w:szCs w:val="28"/>
        </w:rPr>
        <w:t xml:space="preserve">) найменший – видавництво «Каравела» (0% потенціалу інструментів </w:t>
      </w:r>
      <w:r w:rsidRPr="00BA51CA">
        <w:rPr>
          <w:color w:val="000000"/>
          <w:sz w:val="28"/>
          <w:szCs w:val="28"/>
        </w:rPr>
        <w:t>SMM</w:t>
      </w:r>
      <w:r>
        <w:rPr>
          <w:color w:val="000000"/>
          <w:sz w:val="28"/>
          <w:szCs w:val="28"/>
        </w:rPr>
        <w:t xml:space="preserve">), яке взагалі не використовує зазначені інструменти </w:t>
      </w:r>
      <w:r w:rsidRPr="00BA51CA">
        <w:rPr>
          <w:color w:val="000000"/>
          <w:sz w:val="28"/>
          <w:szCs w:val="28"/>
        </w:rPr>
        <w:t>SMM</w:t>
      </w:r>
      <w:r>
        <w:rPr>
          <w:color w:val="000000"/>
          <w:sz w:val="28"/>
          <w:szCs w:val="28"/>
        </w:rPr>
        <w:t xml:space="preserve"> для популяризації книжкової п</w:t>
      </w:r>
      <w:r w:rsidR="007E62BD">
        <w:rPr>
          <w:color w:val="000000"/>
          <w:sz w:val="28"/>
          <w:szCs w:val="28"/>
        </w:rPr>
        <w:t>родукції</w:t>
      </w:r>
      <w:r>
        <w:rPr>
          <w:color w:val="000000"/>
          <w:sz w:val="28"/>
          <w:szCs w:val="28"/>
        </w:rPr>
        <w:t>.</w:t>
      </w:r>
    </w:p>
    <w:p w:rsidR="007E62BD" w:rsidRPr="007E62BD" w:rsidRDefault="007E62BD" w:rsidP="007E62BD">
      <w:pPr>
        <w:spacing w:before="0" w:after="0"/>
        <w:ind w:right="-284" w:firstLine="709"/>
        <w:jc w:val="right"/>
        <w:rPr>
          <w:b/>
          <w:sz w:val="20"/>
          <w:szCs w:val="20"/>
        </w:rPr>
      </w:pPr>
      <w:r w:rsidRPr="007E62BD">
        <w:rPr>
          <w:b/>
          <w:sz w:val="20"/>
          <w:szCs w:val="20"/>
        </w:rPr>
        <w:t>Таблиця 2</w:t>
      </w:r>
    </w:p>
    <w:p w:rsidR="007E62BD" w:rsidRPr="007E62BD" w:rsidRDefault="007E62BD" w:rsidP="007E62BD">
      <w:pPr>
        <w:spacing w:before="0" w:after="0"/>
        <w:ind w:right="-284" w:firstLine="709"/>
        <w:jc w:val="center"/>
        <w:rPr>
          <w:b/>
          <w:sz w:val="20"/>
          <w:szCs w:val="20"/>
        </w:rPr>
      </w:pPr>
      <w:r w:rsidRPr="007E62BD">
        <w:rPr>
          <w:b/>
          <w:sz w:val="20"/>
          <w:szCs w:val="20"/>
        </w:rPr>
        <w:t xml:space="preserve">Рівень впровадження інструментів </w:t>
      </w:r>
      <w:r w:rsidRPr="007E62BD">
        <w:rPr>
          <w:b/>
          <w:sz w:val="20"/>
          <w:szCs w:val="20"/>
          <w:lang w:val="en-US"/>
        </w:rPr>
        <w:t>SMM</w:t>
      </w:r>
      <w:r w:rsidRPr="007E62BD">
        <w:rPr>
          <w:b/>
          <w:sz w:val="20"/>
          <w:szCs w:val="20"/>
          <w:lang w:val="ru-RU"/>
        </w:rPr>
        <w:t xml:space="preserve"> </w:t>
      </w:r>
      <w:r w:rsidRPr="007E62BD">
        <w:rPr>
          <w:b/>
          <w:sz w:val="20"/>
          <w:szCs w:val="20"/>
        </w:rPr>
        <w:t>українськими видавництвами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1843"/>
      </w:tblGrid>
      <w:tr w:rsidR="007E62BD" w:rsidRPr="00857E7C" w:rsidTr="00342D7B">
        <w:trPr>
          <w:jc w:val="center"/>
        </w:trPr>
        <w:tc>
          <w:tcPr>
            <w:tcW w:w="534" w:type="dxa"/>
          </w:tcPr>
          <w:p w:rsidR="007E62BD" w:rsidRPr="00857E7C" w:rsidRDefault="007E62BD" w:rsidP="00342D7B">
            <w:pPr>
              <w:spacing w:after="0"/>
              <w:contextualSpacing/>
              <w:jc w:val="both"/>
              <w:rPr>
                <w:sz w:val="20"/>
                <w:szCs w:val="20"/>
              </w:rPr>
            </w:pPr>
            <w:r w:rsidRPr="00857E7C">
              <w:rPr>
                <w:sz w:val="20"/>
                <w:szCs w:val="20"/>
                <w:lang w:val="en-US"/>
              </w:rPr>
              <w:t>№</w:t>
            </w:r>
          </w:p>
        </w:tc>
        <w:tc>
          <w:tcPr>
            <w:tcW w:w="3260" w:type="dxa"/>
          </w:tcPr>
          <w:p w:rsidR="007E62BD" w:rsidRPr="007E62BD" w:rsidRDefault="007E62BD" w:rsidP="00342D7B">
            <w:pPr>
              <w:spacing w:after="0"/>
              <w:contextualSpacing/>
              <w:jc w:val="center"/>
              <w:rPr>
                <w:b/>
                <w:sz w:val="20"/>
                <w:szCs w:val="20"/>
              </w:rPr>
            </w:pPr>
            <w:r>
              <w:rPr>
                <w:b/>
                <w:sz w:val="20"/>
                <w:szCs w:val="20"/>
              </w:rPr>
              <w:t>Назва видавництва</w:t>
            </w:r>
          </w:p>
        </w:tc>
        <w:tc>
          <w:tcPr>
            <w:tcW w:w="1843" w:type="dxa"/>
          </w:tcPr>
          <w:p w:rsidR="007E62BD" w:rsidRPr="007E62BD" w:rsidRDefault="007E62BD" w:rsidP="00342D7B">
            <w:pPr>
              <w:spacing w:after="0"/>
              <w:contextualSpacing/>
              <w:jc w:val="center"/>
              <w:rPr>
                <w:b/>
                <w:sz w:val="20"/>
                <w:szCs w:val="20"/>
              </w:rPr>
            </w:pPr>
            <w:r>
              <w:rPr>
                <w:b/>
                <w:sz w:val="20"/>
                <w:szCs w:val="20"/>
              </w:rPr>
              <w:t>Оцінка</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en-US"/>
              </w:rPr>
            </w:pPr>
            <w:r w:rsidRPr="00857E7C">
              <w:rPr>
                <w:sz w:val="20"/>
                <w:szCs w:val="20"/>
                <w:lang w:val="en-US"/>
              </w:rPr>
              <w:t>1</w:t>
            </w:r>
          </w:p>
        </w:tc>
        <w:tc>
          <w:tcPr>
            <w:tcW w:w="3260" w:type="dxa"/>
          </w:tcPr>
          <w:p w:rsidR="007E62BD" w:rsidRPr="007E62BD" w:rsidRDefault="007E62BD" w:rsidP="00342D7B">
            <w:pPr>
              <w:ind w:right="-284"/>
              <w:rPr>
                <w:sz w:val="20"/>
                <w:szCs w:val="20"/>
              </w:rPr>
            </w:pPr>
            <w:r w:rsidRPr="007E62BD">
              <w:rPr>
                <w:sz w:val="20"/>
                <w:szCs w:val="20"/>
              </w:rPr>
              <w:t>«Видавництво старого Лева»</w:t>
            </w:r>
          </w:p>
        </w:tc>
        <w:tc>
          <w:tcPr>
            <w:tcW w:w="1843" w:type="dxa"/>
          </w:tcPr>
          <w:p w:rsidR="007E62BD" w:rsidRPr="00857E7C" w:rsidRDefault="007E62BD" w:rsidP="00342D7B">
            <w:pPr>
              <w:spacing w:after="0"/>
              <w:contextualSpacing/>
              <w:jc w:val="center"/>
              <w:rPr>
                <w:sz w:val="20"/>
                <w:szCs w:val="20"/>
                <w:lang w:val="en-US"/>
              </w:rPr>
            </w:pPr>
            <w:r w:rsidRPr="00857E7C">
              <w:rPr>
                <w:sz w:val="20"/>
                <w:szCs w:val="20"/>
                <w:lang w:val="en-US"/>
              </w:rPr>
              <w:t>0,8</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en-US"/>
              </w:rPr>
            </w:pPr>
            <w:r w:rsidRPr="00857E7C">
              <w:rPr>
                <w:sz w:val="20"/>
                <w:szCs w:val="20"/>
                <w:lang w:val="en-US"/>
              </w:rPr>
              <w:t>2</w:t>
            </w:r>
          </w:p>
        </w:tc>
        <w:tc>
          <w:tcPr>
            <w:tcW w:w="3260" w:type="dxa"/>
          </w:tcPr>
          <w:p w:rsidR="007E62BD" w:rsidRPr="007E62BD" w:rsidRDefault="007E62BD" w:rsidP="00342D7B">
            <w:pPr>
              <w:ind w:right="-284"/>
              <w:rPr>
                <w:sz w:val="20"/>
                <w:szCs w:val="20"/>
              </w:rPr>
            </w:pPr>
            <w:r w:rsidRPr="007E62BD">
              <w:rPr>
                <w:sz w:val="20"/>
                <w:szCs w:val="20"/>
              </w:rPr>
              <w:t>«Основи»</w:t>
            </w:r>
          </w:p>
        </w:tc>
        <w:tc>
          <w:tcPr>
            <w:tcW w:w="1843" w:type="dxa"/>
          </w:tcPr>
          <w:p w:rsidR="007E62BD" w:rsidRPr="00857E7C" w:rsidRDefault="007E62BD" w:rsidP="00342D7B">
            <w:pPr>
              <w:spacing w:after="0"/>
              <w:contextualSpacing/>
              <w:jc w:val="center"/>
              <w:rPr>
                <w:sz w:val="20"/>
                <w:szCs w:val="20"/>
                <w:lang w:val="en-US"/>
              </w:rPr>
            </w:pPr>
            <w:r w:rsidRPr="00857E7C">
              <w:rPr>
                <w:sz w:val="20"/>
                <w:szCs w:val="20"/>
                <w:lang w:val="en-US"/>
              </w:rPr>
              <w:t>0,7</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en-US"/>
              </w:rPr>
            </w:pPr>
            <w:r w:rsidRPr="00857E7C">
              <w:rPr>
                <w:sz w:val="20"/>
                <w:szCs w:val="20"/>
                <w:lang w:val="en-US"/>
              </w:rPr>
              <w:t>3</w:t>
            </w:r>
          </w:p>
        </w:tc>
        <w:tc>
          <w:tcPr>
            <w:tcW w:w="3260" w:type="dxa"/>
          </w:tcPr>
          <w:p w:rsidR="007E62BD" w:rsidRPr="007E62BD" w:rsidRDefault="007E62BD" w:rsidP="00342D7B">
            <w:pPr>
              <w:ind w:right="-284"/>
              <w:rPr>
                <w:sz w:val="20"/>
                <w:szCs w:val="20"/>
              </w:rPr>
            </w:pPr>
            <w:r w:rsidRPr="007E62BD">
              <w:rPr>
                <w:sz w:val="20"/>
                <w:szCs w:val="20"/>
              </w:rPr>
              <w:t>«Фоліо»</w:t>
            </w:r>
          </w:p>
        </w:tc>
        <w:tc>
          <w:tcPr>
            <w:tcW w:w="1843" w:type="dxa"/>
          </w:tcPr>
          <w:p w:rsidR="007E62BD" w:rsidRPr="00857E7C" w:rsidRDefault="007E62BD" w:rsidP="00342D7B">
            <w:pPr>
              <w:spacing w:after="0"/>
              <w:contextualSpacing/>
              <w:jc w:val="center"/>
              <w:rPr>
                <w:sz w:val="20"/>
                <w:szCs w:val="20"/>
                <w:lang w:val="en-US"/>
              </w:rPr>
            </w:pPr>
            <w:r w:rsidRPr="00857E7C">
              <w:rPr>
                <w:sz w:val="20"/>
                <w:szCs w:val="20"/>
                <w:lang w:val="en-US"/>
              </w:rPr>
              <w:t>0,6</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en-US"/>
              </w:rPr>
            </w:pPr>
            <w:r w:rsidRPr="00857E7C">
              <w:rPr>
                <w:sz w:val="20"/>
                <w:szCs w:val="20"/>
                <w:lang w:val="en-US"/>
              </w:rPr>
              <w:t>4</w:t>
            </w:r>
          </w:p>
        </w:tc>
        <w:tc>
          <w:tcPr>
            <w:tcW w:w="3260" w:type="dxa"/>
          </w:tcPr>
          <w:p w:rsidR="007E62BD" w:rsidRPr="007E62BD" w:rsidRDefault="007E62BD" w:rsidP="00342D7B">
            <w:pPr>
              <w:ind w:right="-284"/>
              <w:rPr>
                <w:sz w:val="20"/>
                <w:szCs w:val="20"/>
              </w:rPr>
            </w:pPr>
            <w:r w:rsidRPr="007E62BD">
              <w:rPr>
                <w:sz w:val="20"/>
                <w:szCs w:val="20"/>
              </w:rPr>
              <w:t>«Каменяр»</w:t>
            </w:r>
          </w:p>
        </w:tc>
        <w:tc>
          <w:tcPr>
            <w:tcW w:w="1843" w:type="dxa"/>
          </w:tcPr>
          <w:p w:rsidR="007E62BD" w:rsidRPr="00857E7C" w:rsidRDefault="007E62BD" w:rsidP="00342D7B">
            <w:pPr>
              <w:spacing w:after="0"/>
              <w:contextualSpacing/>
              <w:jc w:val="center"/>
              <w:rPr>
                <w:sz w:val="20"/>
                <w:szCs w:val="20"/>
                <w:lang w:val="en-US"/>
              </w:rPr>
            </w:pPr>
            <w:r w:rsidRPr="00857E7C">
              <w:rPr>
                <w:sz w:val="20"/>
                <w:szCs w:val="20"/>
                <w:lang w:val="en-US"/>
              </w:rPr>
              <w:t>0,6</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en-US"/>
              </w:rPr>
            </w:pPr>
            <w:r w:rsidRPr="00857E7C">
              <w:rPr>
                <w:sz w:val="20"/>
                <w:szCs w:val="20"/>
                <w:lang w:val="en-US"/>
              </w:rPr>
              <w:t>5</w:t>
            </w:r>
          </w:p>
        </w:tc>
        <w:tc>
          <w:tcPr>
            <w:tcW w:w="3260" w:type="dxa"/>
          </w:tcPr>
          <w:p w:rsidR="007E62BD" w:rsidRPr="007E62BD" w:rsidRDefault="007E62BD" w:rsidP="00342D7B">
            <w:pPr>
              <w:ind w:right="-284"/>
              <w:rPr>
                <w:sz w:val="20"/>
                <w:szCs w:val="20"/>
              </w:rPr>
            </w:pPr>
            <w:r w:rsidRPr="007E62BD">
              <w:rPr>
                <w:sz w:val="20"/>
                <w:szCs w:val="20"/>
              </w:rPr>
              <w:t>«А-БА-БА-ГА-ЛА-МА-ГА»</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0,5</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pl-PL"/>
              </w:rPr>
            </w:pPr>
            <w:r w:rsidRPr="00857E7C">
              <w:rPr>
                <w:sz w:val="20"/>
                <w:szCs w:val="20"/>
                <w:lang w:val="pl-PL"/>
              </w:rPr>
              <w:t>6</w:t>
            </w:r>
          </w:p>
        </w:tc>
        <w:tc>
          <w:tcPr>
            <w:tcW w:w="3260" w:type="dxa"/>
          </w:tcPr>
          <w:p w:rsidR="007E62BD" w:rsidRPr="007E62BD" w:rsidRDefault="007E62BD" w:rsidP="00342D7B">
            <w:pPr>
              <w:ind w:right="-284"/>
              <w:rPr>
                <w:sz w:val="20"/>
                <w:szCs w:val="20"/>
              </w:rPr>
            </w:pPr>
            <w:r w:rsidRPr="007E62BD">
              <w:rPr>
                <w:sz w:val="20"/>
                <w:szCs w:val="20"/>
              </w:rPr>
              <w:t>«Ранок»</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0,5</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pl-PL"/>
              </w:rPr>
            </w:pPr>
            <w:r w:rsidRPr="00857E7C">
              <w:rPr>
                <w:sz w:val="20"/>
                <w:szCs w:val="20"/>
                <w:lang w:val="pl-PL"/>
              </w:rPr>
              <w:t>7</w:t>
            </w:r>
          </w:p>
        </w:tc>
        <w:tc>
          <w:tcPr>
            <w:tcW w:w="3260" w:type="dxa"/>
          </w:tcPr>
          <w:p w:rsidR="007E62BD" w:rsidRPr="007E62BD" w:rsidRDefault="007E62BD" w:rsidP="00342D7B">
            <w:pPr>
              <w:ind w:right="-284"/>
              <w:rPr>
                <w:sz w:val="20"/>
                <w:szCs w:val="20"/>
              </w:rPr>
            </w:pPr>
            <w:r w:rsidRPr="007E62BD">
              <w:rPr>
                <w:sz w:val="20"/>
                <w:szCs w:val="20"/>
              </w:rPr>
              <w:t>«Знання»</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0,4</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pl-PL"/>
              </w:rPr>
            </w:pPr>
            <w:r w:rsidRPr="00857E7C">
              <w:rPr>
                <w:sz w:val="20"/>
                <w:szCs w:val="20"/>
                <w:lang w:val="pl-PL"/>
              </w:rPr>
              <w:t>8</w:t>
            </w:r>
          </w:p>
        </w:tc>
        <w:tc>
          <w:tcPr>
            <w:tcW w:w="3260" w:type="dxa"/>
          </w:tcPr>
          <w:p w:rsidR="007E62BD" w:rsidRPr="007E62BD" w:rsidRDefault="007E62BD" w:rsidP="00342D7B">
            <w:pPr>
              <w:ind w:right="-284"/>
              <w:rPr>
                <w:sz w:val="20"/>
                <w:szCs w:val="20"/>
              </w:rPr>
            </w:pPr>
            <w:r w:rsidRPr="007E62BD">
              <w:rPr>
                <w:sz w:val="20"/>
                <w:szCs w:val="20"/>
              </w:rPr>
              <w:t>«Махаон-Україна»</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0,3</w:t>
            </w:r>
          </w:p>
        </w:tc>
      </w:tr>
      <w:tr w:rsidR="007E62BD" w:rsidRPr="00857E7C" w:rsidTr="00342D7B">
        <w:trPr>
          <w:trHeight w:val="65"/>
          <w:jc w:val="center"/>
        </w:trPr>
        <w:tc>
          <w:tcPr>
            <w:tcW w:w="534" w:type="dxa"/>
          </w:tcPr>
          <w:p w:rsidR="007E62BD" w:rsidRPr="00857E7C" w:rsidRDefault="007E62BD" w:rsidP="00342D7B">
            <w:pPr>
              <w:spacing w:after="0"/>
              <w:contextualSpacing/>
              <w:jc w:val="both"/>
              <w:rPr>
                <w:sz w:val="20"/>
                <w:szCs w:val="20"/>
                <w:lang w:val="pl-PL"/>
              </w:rPr>
            </w:pPr>
            <w:r w:rsidRPr="00857E7C">
              <w:rPr>
                <w:sz w:val="20"/>
                <w:szCs w:val="20"/>
                <w:lang w:val="pl-PL"/>
              </w:rPr>
              <w:t>9</w:t>
            </w:r>
          </w:p>
        </w:tc>
        <w:tc>
          <w:tcPr>
            <w:tcW w:w="3260" w:type="dxa"/>
          </w:tcPr>
          <w:p w:rsidR="007E62BD" w:rsidRPr="007E62BD" w:rsidRDefault="007E62BD" w:rsidP="00342D7B">
            <w:pPr>
              <w:ind w:right="-284"/>
              <w:rPr>
                <w:sz w:val="20"/>
                <w:szCs w:val="20"/>
              </w:rPr>
            </w:pPr>
            <w:r w:rsidRPr="007E62BD">
              <w:rPr>
                <w:sz w:val="20"/>
                <w:szCs w:val="20"/>
              </w:rPr>
              <w:t>«Зелений пес»</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0,2</w:t>
            </w:r>
          </w:p>
        </w:tc>
      </w:tr>
      <w:tr w:rsidR="007E62BD" w:rsidRPr="00857E7C" w:rsidTr="00342D7B">
        <w:trPr>
          <w:jc w:val="center"/>
        </w:trPr>
        <w:tc>
          <w:tcPr>
            <w:tcW w:w="534" w:type="dxa"/>
          </w:tcPr>
          <w:p w:rsidR="007E62BD" w:rsidRPr="00857E7C" w:rsidRDefault="007E62BD" w:rsidP="00342D7B">
            <w:pPr>
              <w:spacing w:after="0"/>
              <w:contextualSpacing/>
              <w:jc w:val="both"/>
              <w:rPr>
                <w:sz w:val="20"/>
                <w:szCs w:val="20"/>
                <w:lang w:val="pl-PL"/>
              </w:rPr>
            </w:pPr>
            <w:r w:rsidRPr="00857E7C">
              <w:rPr>
                <w:sz w:val="20"/>
                <w:szCs w:val="20"/>
                <w:lang w:val="pl-PL"/>
              </w:rPr>
              <w:t>10</w:t>
            </w:r>
          </w:p>
        </w:tc>
        <w:tc>
          <w:tcPr>
            <w:tcW w:w="3260" w:type="dxa"/>
          </w:tcPr>
          <w:p w:rsidR="007E62BD" w:rsidRPr="007E62BD" w:rsidRDefault="007E62BD" w:rsidP="00342D7B">
            <w:pPr>
              <w:ind w:right="-284"/>
              <w:rPr>
                <w:sz w:val="20"/>
                <w:szCs w:val="20"/>
              </w:rPr>
            </w:pPr>
            <w:r w:rsidRPr="007E62BD">
              <w:rPr>
                <w:sz w:val="20"/>
                <w:szCs w:val="20"/>
              </w:rPr>
              <w:t>«Каравела»</w:t>
            </w:r>
          </w:p>
        </w:tc>
        <w:tc>
          <w:tcPr>
            <w:tcW w:w="1843" w:type="dxa"/>
          </w:tcPr>
          <w:p w:rsidR="007E62BD" w:rsidRPr="00857E7C" w:rsidRDefault="007E62BD" w:rsidP="00342D7B">
            <w:pPr>
              <w:spacing w:after="0"/>
              <w:contextualSpacing/>
              <w:jc w:val="center"/>
              <w:rPr>
                <w:sz w:val="20"/>
                <w:szCs w:val="20"/>
                <w:lang w:val="pl-PL"/>
              </w:rPr>
            </w:pPr>
            <w:r w:rsidRPr="00857E7C">
              <w:rPr>
                <w:sz w:val="20"/>
                <w:szCs w:val="20"/>
                <w:lang w:val="pl-PL"/>
              </w:rPr>
              <w:t>0</w:t>
            </w:r>
          </w:p>
        </w:tc>
      </w:tr>
    </w:tbl>
    <w:p w:rsidR="007E62BD" w:rsidRPr="00FC2CF6" w:rsidRDefault="007E62BD" w:rsidP="00233C35">
      <w:pPr>
        <w:spacing w:before="0" w:after="0" w:line="360" w:lineRule="auto"/>
        <w:ind w:right="-284" w:firstLine="709"/>
        <w:jc w:val="both"/>
        <w:rPr>
          <w:color w:val="000000"/>
          <w:sz w:val="28"/>
          <w:szCs w:val="28"/>
        </w:rPr>
      </w:pPr>
    </w:p>
    <w:p w:rsidR="00233C35" w:rsidRDefault="00233C35" w:rsidP="00233C35">
      <w:pPr>
        <w:spacing w:before="0" w:after="0" w:line="360" w:lineRule="auto"/>
        <w:ind w:right="-284" w:firstLine="709"/>
        <w:jc w:val="both"/>
        <w:rPr>
          <w:color w:val="000000"/>
          <w:sz w:val="28"/>
          <w:szCs w:val="28"/>
        </w:rPr>
      </w:pPr>
      <w:r w:rsidRPr="00D745D1">
        <w:rPr>
          <w:color w:val="000000"/>
          <w:sz w:val="28"/>
          <w:szCs w:val="28"/>
        </w:rPr>
        <w:t xml:space="preserve">Окрім того, </w:t>
      </w:r>
      <w:r w:rsidRPr="00A95BDE">
        <w:rPr>
          <w:color w:val="000000"/>
          <w:sz w:val="28"/>
          <w:szCs w:val="28"/>
        </w:rPr>
        <w:t>проаналізувавши</w:t>
      </w:r>
      <w:r w:rsidRPr="00924C99">
        <w:rPr>
          <w:color w:val="000000"/>
          <w:sz w:val="28"/>
          <w:szCs w:val="28"/>
        </w:rPr>
        <w:t xml:space="preserve"> </w:t>
      </w:r>
      <w:r>
        <w:rPr>
          <w:color w:val="000000"/>
          <w:sz w:val="28"/>
          <w:szCs w:val="28"/>
        </w:rPr>
        <w:t>десять</w:t>
      </w:r>
      <w:r w:rsidRPr="00924C99">
        <w:rPr>
          <w:color w:val="000000"/>
          <w:sz w:val="28"/>
          <w:szCs w:val="28"/>
        </w:rPr>
        <w:t xml:space="preserve"> найпопулярніших видавництв </w:t>
      </w:r>
      <w:r>
        <w:rPr>
          <w:color w:val="000000"/>
          <w:sz w:val="28"/>
          <w:szCs w:val="28"/>
        </w:rPr>
        <w:t xml:space="preserve">зі списку, варто зазначити, що </w:t>
      </w:r>
      <w:r w:rsidRPr="00D745D1">
        <w:rPr>
          <w:color w:val="000000"/>
          <w:sz w:val="28"/>
          <w:szCs w:val="28"/>
        </w:rPr>
        <w:t xml:space="preserve">серед поданих </w:t>
      </w:r>
      <w:r>
        <w:rPr>
          <w:color w:val="000000"/>
          <w:sz w:val="28"/>
          <w:szCs w:val="28"/>
        </w:rPr>
        <w:t xml:space="preserve">характеристик (інструментів SMM) найбільший рівень впровадження має: оптимізація </w:t>
      </w:r>
      <w:r>
        <w:rPr>
          <w:sz w:val="28"/>
          <w:szCs w:val="28"/>
        </w:rPr>
        <w:t xml:space="preserve">сайту під </w:t>
      </w:r>
      <w:proofErr w:type="spellStart"/>
      <w:r>
        <w:rPr>
          <w:sz w:val="28"/>
          <w:szCs w:val="28"/>
        </w:rPr>
        <w:t>Інтернет-магазин</w:t>
      </w:r>
      <w:proofErr w:type="spellEnd"/>
      <w:r>
        <w:rPr>
          <w:sz w:val="28"/>
          <w:szCs w:val="28"/>
        </w:rPr>
        <w:t>,</w:t>
      </w:r>
      <w:r>
        <w:rPr>
          <w:color w:val="000000"/>
          <w:sz w:val="28"/>
          <w:szCs w:val="28"/>
        </w:rPr>
        <w:t xml:space="preserve"> створення представництв компанії (видавництва) у соціальних мережах </w:t>
      </w:r>
      <w:r>
        <w:rPr>
          <w:color w:val="000000"/>
          <w:sz w:val="28"/>
          <w:szCs w:val="28"/>
        </w:rPr>
        <w:lastRenderedPageBreak/>
        <w:t xml:space="preserve">використання </w:t>
      </w:r>
      <w:proofErr w:type="spellStart"/>
      <w:r>
        <w:rPr>
          <w:color w:val="000000"/>
          <w:sz w:val="28"/>
          <w:szCs w:val="28"/>
        </w:rPr>
        <w:t>відеосервісу</w:t>
      </w:r>
      <w:proofErr w:type="spellEnd"/>
      <w:r>
        <w:rPr>
          <w:color w:val="000000"/>
          <w:sz w:val="28"/>
          <w:szCs w:val="28"/>
        </w:rPr>
        <w:t xml:space="preserve"> </w:t>
      </w:r>
      <w:proofErr w:type="spellStart"/>
      <w:r w:rsidRPr="008679BB">
        <w:rPr>
          <w:color w:val="000000"/>
          <w:sz w:val="28"/>
          <w:szCs w:val="28"/>
        </w:rPr>
        <w:t>YouTube</w:t>
      </w:r>
      <w:proofErr w:type="spellEnd"/>
      <w:r>
        <w:rPr>
          <w:color w:val="000000"/>
          <w:sz w:val="28"/>
          <w:szCs w:val="28"/>
        </w:rPr>
        <w:t xml:space="preserve">, трохи менше – ведення </w:t>
      </w:r>
      <w:proofErr w:type="spellStart"/>
      <w:r>
        <w:rPr>
          <w:color w:val="000000"/>
          <w:sz w:val="28"/>
          <w:szCs w:val="28"/>
        </w:rPr>
        <w:t>мікроблогів</w:t>
      </w:r>
      <w:proofErr w:type="spellEnd"/>
      <w:r>
        <w:rPr>
          <w:color w:val="000000"/>
          <w:sz w:val="28"/>
          <w:szCs w:val="28"/>
        </w:rPr>
        <w:t xml:space="preserve">. Зокрема, </w:t>
      </w:r>
      <w:r w:rsidRPr="00A95BDE">
        <w:rPr>
          <w:color w:val="000000"/>
          <w:sz w:val="28"/>
          <w:szCs w:val="28"/>
        </w:rPr>
        <w:t xml:space="preserve">дев’ять із десяти видавництв представлені в соціальній мережі </w:t>
      </w:r>
      <w:proofErr w:type="spellStart"/>
      <w:r w:rsidRPr="00A95BDE">
        <w:rPr>
          <w:color w:val="000000"/>
          <w:sz w:val="28"/>
          <w:szCs w:val="28"/>
        </w:rPr>
        <w:t>Facebook</w:t>
      </w:r>
      <w:proofErr w:type="spellEnd"/>
      <w:r w:rsidRPr="00A95BDE">
        <w:rPr>
          <w:color w:val="000000"/>
          <w:sz w:val="28"/>
          <w:szCs w:val="28"/>
        </w:rPr>
        <w:t xml:space="preserve">, сім із десяти – </w:t>
      </w:r>
      <w:proofErr w:type="spellStart"/>
      <w:r w:rsidRPr="00A95BDE">
        <w:rPr>
          <w:color w:val="000000"/>
          <w:sz w:val="28"/>
          <w:szCs w:val="28"/>
        </w:rPr>
        <w:t>Вконтакте</w:t>
      </w:r>
      <w:proofErr w:type="spellEnd"/>
      <w:r>
        <w:rPr>
          <w:color w:val="000000"/>
          <w:sz w:val="28"/>
          <w:szCs w:val="28"/>
        </w:rPr>
        <w:t xml:space="preserve">, сім із десяти видавництв мають презентаційні ролики в </w:t>
      </w:r>
      <w:proofErr w:type="spellStart"/>
      <w:r w:rsidRPr="008679BB">
        <w:rPr>
          <w:color w:val="000000"/>
          <w:sz w:val="28"/>
          <w:szCs w:val="28"/>
        </w:rPr>
        <w:t>YouTube</w:t>
      </w:r>
      <w:proofErr w:type="spellEnd"/>
      <w:r>
        <w:rPr>
          <w:color w:val="000000"/>
          <w:sz w:val="28"/>
          <w:szCs w:val="28"/>
        </w:rPr>
        <w:t xml:space="preserve">, </w:t>
      </w:r>
      <w:r w:rsidRPr="00924C99">
        <w:rPr>
          <w:color w:val="000000"/>
          <w:sz w:val="28"/>
          <w:szCs w:val="28"/>
        </w:rPr>
        <w:t xml:space="preserve">лише чотири видавництва застосовують </w:t>
      </w:r>
      <w:proofErr w:type="spellStart"/>
      <w:r w:rsidRPr="00924C99">
        <w:rPr>
          <w:color w:val="000000"/>
          <w:sz w:val="28"/>
          <w:szCs w:val="28"/>
        </w:rPr>
        <w:t>мікроблог</w:t>
      </w:r>
      <w:proofErr w:type="spellEnd"/>
      <w:r w:rsidRPr="00924C99">
        <w:rPr>
          <w:color w:val="000000"/>
          <w:sz w:val="28"/>
          <w:szCs w:val="28"/>
        </w:rPr>
        <w:t xml:space="preserve"> </w:t>
      </w:r>
      <w:proofErr w:type="spellStart"/>
      <w:r w:rsidRPr="00924C99">
        <w:rPr>
          <w:color w:val="000000"/>
          <w:sz w:val="28"/>
          <w:szCs w:val="28"/>
        </w:rPr>
        <w:t>Twitter</w:t>
      </w:r>
      <w:proofErr w:type="spellEnd"/>
      <w:r w:rsidRPr="00924C99">
        <w:rPr>
          <w:color w:val="000000"/>
          <w:sz w:val="28"/>
          <w:szCs w:val="28"/>
        </w:rPr>
        <w:t xml:space="preserve"> </w:t>
      </w:r>
      <w:r>
        <w:rPr>
          <w:color w:val="000000"/>
          <w:sz w:val="28"/>
          <w:szCs w:val="28"/>
        </w:rPr>
        <w:t xml:space="preserve">і </w:t>
      </w:r>
      <w:r w:rsidRPr="00924C99">
        <w:rPr>
          <w:color w:val="000000"/>
          <w:sz w:val="28"/>
          <w:szCs w:val="28"/>
        </w:rPr>
        <w:t xml:space="preserve">три – </w:t>
      </w:r>
      <w:proofErr w:type="spellStart"/>
      <w:r w:rsidRPr="00924C99">
        <w:rPr>
          <w:color w:val="000000"/>
          <w:sz w:val="28"/>
          <w:szCs w:val="28"/>
        </w:rPr>
        <w:t>Google+</w:t>
      </w:r>
      <w:proofErr w:type="spellEnd"/>
      <w:r>
        <w:rPr>
          <w:color w:val="000000"/>
          <w:sz w:val="28"/>
          <w:szCs w:val="28"/>
        </w:rPr>
        <w:t xml:space="preserve">. </w:t>
      </w:r>
    </w:p>
    <w:p w:rsidR="00233C35" w:rsidRPr="00D745D1" w:rsidRDefault="00233C35" w:rsidP="00233C35">
      <w:pPr>
        <w:spacing w:before="0" w:after="0" w:line="360" w:lineRule="auto"/>
        <w:ind w:right="-284" w:firstLine="709"/>
        <w:jc w:val="both"/>
        <w:rPr>
          <w:color w:val="000000"/>
          <w:sz w:val="28"/>
          <w:szCs w:val="28"/>
        </w:rPr>
      </w:pPr>
      <w:r>
        <w:rPr>
          <w:color w:val="000000"/>
          <w:sz w:val="28"/>
          <w:szCs w:val="28"/>
        </w:rPr>
        <w:t xml:space="preserve">Разом з тим, такі показники як спілкування з аудиторією на форумах та ведення корпоративного </w:t>
      </w:r>
      <w:proofErr w:type="spellStart"/>
      <w:r>
        <w:rPr>
          <w:color w:val="000000"/>
          <w:sz w:val="28"/>
          <w:szCs w:val="28"/>
        </w:rPr>
        <w:t>блогу</w:t>
      </w:r>
      <w:proofErr w:type="spellEnd"/>
      <w:r>
        <w:rPr>
          <w:color w:val="000000"/>
          <w:sz w:val="28"/>
          <w:szCs w:val="28"/>
        </w:rPr>
        <w:t xml:space="preserve"> даними видавництвами використовуються найменше. Спілкування з аудиторією на форумах застосовує лише одне видавництво з десяти (видавництво «Фоліо»), корпоративний </w:t>
      </w:r>
      <w:proofErr w:type="spellStart"/>
      <w:r>
        <w:rPr>
          <w:color w:val="000000"/>
          <w:sz w:val="28"/>
          <w:szCs w:val="28"/>
        </w:rPr>
        <w:t>блог</w:t>
      </w:r>
      <w:proofErr w:type="spellEnd"/>
      <w:r>
        <w:rPr>
          <w:color w:val="000000"/>
          <w:sz w:val="28"/>
          <w:szCs w:val="28"/>
        </w:rPr>
        <w:t xml:space="preserve"> застосовують у своїй діяльності два видавництва («Видавництво Старого Лева» та «Фоліо»).</w:t>
      </w:r>
    </w:p>
    <w:p w:rsidR="00233C35" w:rsidRDefault="00233C35" w:rsidP="00233C35">
      <w:pPr>
        <w:spacing w:before="0" w:after="0" w:line="360" w:lineRule="auto"/>
        <w:ind w:right="-284" w:firstLine="709"/>
        <w:jc w:val="both"/>
        <w:rPr>
          <w:color w:val="000000"/>
          <w:sz w:val="28"/>
          <w:szCs w:val="28"/>
        </w:rPr>
      </w:pPr>
      <w:r>
        <w:rPr>
          <w:color w:val="000000"/>
          <w:sz w:val="28"/>
          <w:szCs w:val="28"/>
        </w:rPr>
        <w:t>Таким чином, п</w:t>
      </w:r>
      <w:r w:rsidRPr="008679BB">
        <w:rPr>
          <w:color w:val="000000"/>
          <w:sz w:val="28"/>
          <w:szCs w:val="28"/>
        </w:rPr>
        <w:t>орівняно з видавництвами США</w:t>
      </w:r>
      <w:r>
        <w:rPr>
          <w:color w:val="000000"/>
          <w:sz w:val="28"/>
          <w:szCs w:val="28"/>
        </w:rPr>
        <w:t xml:space="preserve">, Польщі та Росії, </w:t>
      </w:r>
      <w:r>
        <w:rPr>
          <w:color w:val="000000"/>
          <w:sz w:val="28"/>
          <w:szCs w:val="28"/>
          <w:lang w:val="en-US"/>
        </w:rPr>
        <w:t>social</w:t>
      </w:r>
      <w:r w:rsidRPr="00F34ABA">
        <w:rPr>
          <w:color w:val="000000"/>
          <w:sz w:val="28"/>
          <w:szCs w:val="28"/>
        </w:rPr>
        <w:t xml:space="preserve"> </w:t>
      </w:r>
      <w:r>
        <w:rPr>
          <w:color w:val="000000"/>
          <w:sz w:val="28"/>
          <w:szCs w:val="28"/>
          <w:lang w:val="en-US"/>
        </w:rPr>
        <w:t>media</w:t>
      </w:r>
      <w:r>
        <w:rPr>
          <w:color w:val="000000"/>
          <w:sz w:val="28"/>
          <w:szCs w:val="28"/>
        </w:rPr>
        <w:t xml:space="preserve"> для українських</w:t>
      </w:r>
      <w:r w:rsidRPr="008679BB">
        <w:rPr>
          <w:color w:val="000000"/>
          <w:sz w:val="28"/>
          <w:szCs w:val="28"/>
        </w:rPr>
        <w:t xml:space="preserve"> </w:t>
      </w:r>
      <w:r>
        <w:rPr>
          <w:color w:val="000000"/>
          <w:sz w:val="28"/>
          <w:szCs w:val="28"/>
        </w:rPr>
        <w:t>видавців – явище нове та недостатньо поширене. Видавництва України</w:t>
      </w:r>
      <w:r w:rsidRPr="00924C99">
        <w:rPr>
          <w:color w:val="000000"/>
          <w:sz w:val="28"/>
          <w:szCs w:val="28"/>
        </w:rPr>
        <w:t xml:space="preserve">, які впроваджують у свою діяльність </w:t>
      </w:r>
      <w:r>
        <w:rPr>
          <w:color w:val="000000"/>
          <w:sz w:val="28"/>
          <w:szCs w:val="28"/>
          <w:lang w:val="en-US"/>
        </w:rPr>
        <w:t>SMM</w:t>
      </w:r>
      <w:r w:rsidRPr="00924C99">
        <w:rPr>
          <w:color w:val="000000"/>
          <w:sz w:val="28"/>
          <w:szCs w:val="28"/>
        </w:rPr>
        <w:t xml:space="preserve">, надають перевагу мережам </w:t>
      </w:r>
      <w:proofErr w:type="spellStart"/>
      <w:r w:rsidRPr="00924C99">
        <w:rPr>
          <w:color w:val="000000"/>
          <w:sz w:val="28"/>
          <w:szCs w:val="28"/>
        </w:rPr>
        <w:t>Facebook</w:t>
      </w:r>
      <w:proofErr w:type="spellEnd"/>
      <w:r w:rsidRPr="00924C99">
        <w:rPr>
          <w:color w:val="000000"/>
          <w:sz w:val="28"/>
          <w:szCs w:val="28"/>
        </w:rPr>
        <w:t xml:space="preserve"> та </w:t>
      </w:r>
      <w:proofErr w:type="spellStart"/>
      <w:r w:rsidRPr="00924C99">
        <w:rPr>
          <w:color w:val="000000"/>
          <w:sz w:val="28"/>
          <w:szCs w:val="28"/>
        </w:rPr>
        <w:t>ВКонтакті</w:t>
      </w:r>
      <w:proofErr w:type="spellEnd"/>
      <w:r w:rsidRPr="00924C99">
        <w:rPr>
          <w:color w:val="000000"/>
          <w:sz w:val="28"/>
          <w:szCs w:val="28"/>
        </w:rPr>
        <w:t xml:space="preserve">, </w:t>
      </w:r>
      <w:proofErr w:type="spellStart"/>
      <w:r>
        <w:rPr>
          <w:color w:val="000000"/>
          <w:sz w:val="28"/>
          <w:szCs w:val="28"/>
        </w:rPr>
        <w:t>відеосервісу</w:t>
      </w:r>
      <w:proofErr w:type="spellEnd"/>
      <w:r>
        <w:rPr>
          <w:color w:val="000000"/>
          <w:sz w:val="28"/>
          <w:szCs w:val="28"/>
        </w:rPr>
        <w:t xml:space="preserve"> </w:t>
      </w:r>
      <w:proofErr w:type="spellStart"/>
      <w:r w:rsidRPr="008679BB">
        <w:rPr>
          <w:color w:val="000000"/>
          <w:sz w:val="28"/>
          <w:szCs w:val="28"/>
        </w:rPr>
        <w:t>YouTube</w:t>
      </w:r>
      <w:proofErr w:type="spellEnd"/>
      <w:r>
        <w:rPr>
          <w:color w:val="000000"/>
          <w:sz w:val="28"/>
          <w:szCs w:val="28"/>
        </w:rPr>
        <w:t xml:space="preserve">, </w:t>
      </w:r>
      <w:r w:rsidRPr="00924C99">
        <w:rPr>
          <w:color w:val="000000"/>
          <w:sz w:val="28"/>
          <w:szCs w:val="28"/>
        </w:rPr>
        <w:t xml:space="preserve">значно менше </w:t>
      </w:r>
      <w:proofErr w:type="spellStart"/>
      <w:r>
        <w:rPr>
          <w:color w:val="000000"/>
          <w:sz w:val="28"/>
          <w:szCs w:val="28"/>
        </w:rPr>
        <w:t>мікроблогам</w:t>
      </w:r>
      <w:proofErr w:type="spellEnd"/>
      <w:r>
        <w:rPr>
          <w:color w:val="000000"/>
          <w:sz w:val="28"/>
          <w:szCs w:val="28"/>
        </w:rPr>
        <w:t xml:space="preserve"> </w:t>
      </w:r>
      <w:proofErr w:type="spellStart"/>
      <w:r w:rsidRPr="00924C99">
        <w:rPr>
          <w:color w:val="000000"/>
          <w:sz w:val="28"/>
          <w:szCs w:val="28"/>
        </w:rPr>
        <w:t>Twitter</w:t>
      </w:r>
      <w:proofErr w:type="spellEnd"/>
      <w:r w:rsidRPr="00924C99">
        <w:rPr>
          <w:color w:val="000000"/>
          <w:sz w:val="28"/>
          <w:szCs w:val="28"/>
        </w:rPr>
        <w:t xml:space="preserve"> та </w:t>
      </w:r>
      <w:proofErr w:type="spellStart"/>
      <w:r w:rsidRPr="00924C99">
        <w:rPr>
          <w:color w:val="000000"/>
          <w:sz w:val="28"/>
          <w:szCs w:val="28"/>
        </w:rPr>
        <w:t>Google+</w:t>
      </w:r>
      <w:proofErr w:type="spellEnd"/>
      <w:r w:rsidRPr="00924C99">
        <w:rPr>
          <w:color w:val="000000"/>
          <w:sz w:val="28"/>
          <w:szCs w:val="28"/>
        </w:rPr>
        <w:t>.</w:t>
      </w:r>
      <w:r>
        <w:rPr>
          <w:color w:val="000000"/>
          <w:sz w:val="28"/>
          <w:szCs w:val="28"/>
        </w:rPr>
        <w:t xml:space="preserve"> С</w:t>
      </w:r>
      <w:r w:rsidRPr="008679BB">
        <w:rPr>
          <w:color w:val="000000"/>
          <w:sz w:val="28"/>
          <w:szCs w:val="28"/>
        </w:rPr>
        <w:t>итуація є досить непривабливо</w:t>
      </w:r>
      <w:r>
        <w:rPr>
          <w:color w:val="000000"/>
          <w:sz w:val="28"/>
          <w:szCs w:val="28"/>
        </w:rPr>
        <w:t>ю, адже</w:t>
      </w:r>
      <w:r w:rsidRPr="008679BB">
        <w:rPr>
          <w:color w:val="000000"/>
          <w:sz w:val="28"/>
          <w:szCs w:val="28"/>
        </w:rPr>
        <w:t xml:space="preserve"> </w:t>
      </w:r>
      <w:r>
        <w:rPr>
          <w:color w:val="000000"/>
          <w:sz w:val="28"/>
          <w:szCs w:val="28"/>
          <w:lang w:val="en-US"/>
        </w:rPr>
        <w:t>social</w:t>
      </w:r>
      <w:r w:rsidRPr="00F34ABA">
        <w:rPr>
          <w:color w:val="000000"/>
          <w:sz w:val="28"/>
          <w:szCs w:val="28"/>
        </w:rPr>
        <w:t xml:space="preserve"> </w:t>
      </w:r>
      <w:r>
        <w:rPr>
          <w:color w:val="000000"/>
          <w:sz w:val="28"/>
          <w:szCs w:val="28"/>
          <w:lang w:val="en-US"/>
        </w:rPr>
        <w:t>media</w:t>
      </w:r>
      <w:r>
        <w:rPr>
          <w:color w:val="000000"/>
          <w:sz w:val="28"/>
          <w:szCs w:val="28"/>
        </w:rPr>
        <w:t xml:space="preserve"> є потужним</w:t>
      </w:r>
      <w:r w:rsidRPr="008679BB">
        <w:rPr>
          <w:color w:val="000000"/>
          <w:sz w:val="28"/>
          <w:szCs w:val="28"/>
        </w:rPr>
        <w:t xml:space="preserve"> канал</w:t>
      </w:r>
      <w:r>
        <w:rPr>
          <w:color w:val="000000"/>
          <w:sz w:val="28"/>
          <w:szCs w:val="28"/>
        </w:rPr>
        <w:t>ом</w:t>
      </w:r>
      <w:r w:rsidRPr="008679BB">
        <w:rPr>
          <w:color w:val="000000"/>
          <w:sz w:val="28"/>
          <w:szCs w:val="28"/>
        </w:rPr>
        <w:t xml:space="preserve"> комунікації, </w:t>
      </w:r>
      <w:r>
        <w:rPr>
          <w:color w:val="000000"/>
          <w:sz w:val="28"/>
          <w:szCs w:val="28"/>
        </w:rPr>
        <w:t>що</w:t>
      </w:r>
      <w:r w:rsidRPr="008679BB">
        <w:rPr>
          <w:color w:val="000000"/>
          <w:sz w:val="28"/>
          <w:szCs w:val="28"/>
        </w:rPr>
        <w:t xml:space="preserve"> має вагомий потенціал і широку аудиторію охоплення як за територіальною, так і за віковою ознаками.</w:t>
      </w:r>
    </w:p>
    <w:p w:rsidR="00296327" w:rsidRDefault="00296327" w:rsidP="00233C35">
      <w:pPr>
        <w:pStyle w:val="a3"/>
        <w:spacing w:after="0" w:line="360" w:lineRule="auto"/>
        <w:ind w:left="0" w:right="-284" w:firstLine="709"/>
        <w:jc w:val="both"/>
        <w:rPr>
          <w:rFonts w:ascii="Times New Roman" w:hAnsi="Times New Roman"/>
          <w:color w:val="000000" w:themeColor="text1"/>
          <w:sz w:val="28"/>
          <w:szCs w:val="28"/>
          <w:lang w:val="uk-UA"/>
        </w:rPr>
      </w:pPr>
    </w:p>
    <w:p w:rsidR="00296327" w:rsidRPr="00296327" w:rsidRDefault="00296327" w:rsidP="00296327">
      <w:pPr>
        <w:pStyle w:val="a3"/>
        <w:spacing w:after="0" w:line="360" w:lineRule="auto"/>
        <w:ind w:left="0" w:right="-284" w:firstLine="709"/>
        <w:jc w:val="center"/>
        <w:rPr>
          <w:rFonts w:ascii="Times New Roman" w:hAnsi="Times New Roman"/>
          <w:b/>
          <w:color w:val="000000" w:themeColor="text1"/>
          <w:sz w:val="28"/>
          <w:szCs w:val="28"/>
          <w:lang w:val="uk-UA"/>
        </w:rPr>
      </w:pPr>
      <w:r w:rsidRPr="00296327">
        <w:rPr>
          <w:rFonts w:ascii="Times New Roman" w:hAnsi="Times New Roman"/>
          <w:b/>
          <w:color w:val="000000" w:themeColor="text1"/>
          <w:sz w:val="28"/>
          <w:szCs w:val="28"/>
          <w:lang w:val="uk-UA"/>
        </w:rPr>
        <w:t xml:space="preserve">Перспективи вирішення проблем використання </w:t>
      </w:r>
      <w:proofErr w:type="spellStart"/>
      <w:r w:rsidRPr="00296327">
        <w:rPr>
          <w:rFonts w:ascii="Times New Roman" w:hAnsi="Times New Roman"/>
          <w:b/>
          <w:color w:val="000000" w:themeColor="text1"/>
          <w:sz w:val="28"/>
          <w:szCs w:val="28"/>
          <w:lang w:val="uk-UA"/>
        </w:rPr>
        <w:t>social</w:t>
      </w:r>
      <w:proofErr w:type="spellEnd"/>
      <w:r w:rsidRPr="00296327">
        <w:rPr>
          <w:rFonts w:ascii="Times New Roman" w:hAnsi="Times New Roman"/>
          <w:b/>
          <w:color w:val="000000" w:themeColor="text1"/>
          <w:sz w:val="28"/>
          <w:szCs w:val="28"/>
          <w:lang w:val="uk-UA"/>
        </w:rPr>
        <w:t xml:space="preserve"> </w:t>
      </w:r>
      <w:proofErr w:type="spellStart"/>
      <w:r w:rsidRPr="00296327">
        <w:rPr>
          <w:rFonts w:ascii="Times New Roman" w:hAnsi="Times New Roman"/>
          <w:b/>
          <w:color w:val="000000" w:themeColor="text1"/>
          <w:sz w:val="28"/>
          <w:szCs w:val="28"/>
          <w:lang w:val="uk-UA"/>
        </w:rPr>
        <w:t>media</w:t>
      </w:r>
      <w:proofErr w:type="spellEnd"/>
      <w:r w:rsidRPr="00296327">
        <w:rPr>
          <w:rFonts w:ascii="Times New Roman" w:hAnsi="Times New Roman"/>
          <w:b/>
          <w:color w:val="000000" w:themeColor="text1"/>
          <w:sz w:val="28"/>
          <w:szCs w:val="28"/>
          <w:lang w:val="uk-UA"/>
        </w:rPr>
        <w:t xml:space="preserve"> для українського видавничого ринку</w:t>
      </w:r>
    </w:p>
    <w:p w:rsidR="00233C35" w:rsidRDefault="00233C35" w:rsidP="00233C35">
      <w:pPr>
        <w:pStyle w:val="a3"/>
        <w:spacing w:after="0" w:line="360" w:lineRule="auto"/>
        <w:ind w:left="0" w:right="-284"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Варто </w:t>
      </w:r>
      <w:r w:rsidRPr="00F53C18">
        <w:rPr>
          <w:rFonts w:ascii="Times New Roman" w:hAnsi="Times New Roman"/>
          <w:color w:val="000000" w:themeColor="text1"/>
          <w:sz w:val="28"/>
          <w:szCs w:val="28"/>
          <w:lang w:val="uk-UA"/>
        </w:rPr>
        <w:t xml:space="preserve">визначити такі загальні проблеми </w:t>
      </w:r>
      <w:r w:rsidR="005C552C">
        <w:rPr>
          <w:rFonts w:ascii="Times New Roman" w:hAnsi="Times New Roman"/>
          <w:color w:val="000000" w:themeColor="text1"/>
          <w:sz w:val="28"/>
          <w:szCs w:val="28"/>
          <w:lang w:val="uk-UA"/>
        </w:rPr>
        <w:t xml:space="preserve">використання </w:t>
      </w:r>
      <w:r w:rsidR="005C552C" w:rsidRPr="005C552C">
        <w:rPr>
          <w:rFonts w:ascii="Times New Roman" w:hAnsi="Times New Roman"/>
          <w:color w:val="000000" w:themeColor="text1"/>
          <w:sz w:val="28"/>
          <w:szCs w:val="28"/>
          <w:lang w:val="uk-UA"/>
        </w:rPr>
        <w:t>social media</w:t>
      </w:r>
      <w:r>
        <w:rPr>
          <w:rFonts w:ascii="Times New Roman" w:hAnsi="Times New Roman"/>
          <w:color w:val="000000" w:themeColor="text1"/>
          <w:sz w:val="28"/>
          <w:szCs w:val="28"/>
          <w:lang w:val="uk-UA"/>
        </w:rPr>
        <w:t xml:space="preserve"> </w:t>
      </w:r>
      <w:r w:rsidRPr="00F53C18">
        <w:rPr>
          <w:rFonts w:ascii="Times New Roman" w:hAnsi="Times New Roman"/>
          <w:color w:val="000000" w:themeColor="text1"/>
          <w:sz w:val="28"/>
          <w:szCs w:val="28"/>
          <w:lang w:val="uk-UA"/>
        </w:rPr>
        <w:t>для українського видавничого ринку:</w:t>
      </w:r>
    </w:p>
    <w:p w:rsidR="00233C35" w:rsidRDefault="00233C35" w:rsidP="00233C35">
      <w:pPr>
        <w:pStyle w:val="a3"/>
        <w:numPr>
          <w:ilvl w:val="0"/>
          <w:numId w:val="3"/>
        </w:numPr>
        <w:spacing w:after="0" w:line="360" w:lineRule="auto"/>
        <w:ind w:left="0" w:right="-284" w:firstLine="709"/>
        <w:jc w:val="both"/>
        <w:rPr>
          <w:rFonts w:ascii="Times New Roman" w:hAnsi="Times New Roman"/>
          <w:color w:val="000000" w:themeColor="text1"/>
          <w:sz w:val="28"/>
          <w:szCs w:val="28"/>
          <w:lang w:val="uk-UA"/>
        </w:rPr>
      </w:pPr>
      <w:r w:rsidRPr="004F6C81">
        <w:rPr>
          <w:rFonts w:ascii="Times New Roman" w:hAnsi="Times New Roman"/>
          <w:b/>
          <w:i/>
          <w:color w:val="000000" w:themeColor="text1"/>
          <w:sz w:val="28"/>
          <w:szCs w:val="28"/>
          <w:lang w:val="uk-UA"/>
        </w:rPr>
        <w:t xml:space="preserve">Нездатність українських видавництв використовувати всі переваги інструментів </w:t>
      </w:r>
      <w:r w:rsidRPr="004F6C81">
        <w:rPr>
          <w:rFonts w:ascii="Times New Roman" w:hAnsi="Times New Roman"/>
          <w:b/>
          <w:i/>
          <w:color w:val="000000" w:themeColor="text1"/>
          <w:sz w:val="28"/>
          <w:szCs w:val="28"/>
          <w:lang w:val="en-US"/>
        </w:rPr>
        <w:t>SMM</w:t>
      </w:r>
      <w:r w:rsidRPr="004F6C81">
        <w:rPr>
          <w:rFonts w:ascii="Times New Roman" w:hAnsi="Times New Roman"/>
          <w:b/>
          <w:i/>
          <w:color w:val="000000" w:themeColor="text1"/>
          <w:sz w:val="28"/>
          <w:szCs w:val="28"/>
        </w:rPr>
        <w:t xml:space="preserve">. </w:t>
      </w:r>
      <w:r w:rsidRPr="004F6C81">
        <w:rPr>
          <w:rFonts w:ascii="Times New Roman" w:hAnsi="Times New Roman"/>
          <w:color w:val="000000" w:themeColor="text1"/>
          <w:sz w:val="28"/>
          <w:szCs w:val="28"/>
          <w:lang w:val="uk-UA"/>
        </w:rPr>
        <w:t>Ця проблема полягає в тому, що значна частина українських видавництв не використовує для просування книжкової продукції інструме</w:t>
      </w:r>
      <w:r w:rsidR="005C552C">
        <w:rPr>
          <w:rFonts w:ascii="Times New Roman" w:hAnsi="Times New Roman"/>
          <w:color w:val="000000" w:themeColor="text1"/>
          <w:sz w:val="28"/>
          <w:szCs w:val="28"/>
          <w:lang w:val="uk-UA"/>
        </w:rPr>
        <w:t xml:space="preserve">нти </w:t>
      </w:r>
      <w:r w:rsidR="005C552C">
        <w:rPr>
          <w:rFonts w:ascii="Times New Roman" w:hAnsi="Times New Roman"/>
          <w:color w:val="000000" w:themeColor="text1"/>
          <w:sz w:val="28"/>
          <w:szCs w:val="28"/>
          <w:lang w:val="en-US"/>
        </w:rPr>
        <w:t>SMM</w:t>
      </w:r>
      <w:r w:rsidRPr="004F6C81">
        <w:rPr>
          <w:rFonts w:ascii="Times New Roman" w:hAnsi="Times New Roman"/>
          <w:color w:val="000000" w:themeColor="text1"/>
          <w:sz w:val="28"/>
          <w:szCs w:val="28"/>
          <w:lang w:val="uk-UA"/>
        </w:rPr>
        <w:t xml:space="preserve"> або ж якщо використовують, то лише деякі з них, що є неефективним. </w:t>
      </w:r>
    </w:p>
    <w:p w:rsidR="00233C35" w:rsidRPr="004F6C81" w:rsidRDefault="00233C35" w:rsidP="00233C35">
      <w:pPr>
        <w:pStyle w:val="a3"/>
        <w:numPr>
          <w:ilvl w:val="0"/>
          <w:numId w:val="3"/>
        </w:numPr>
        <w:spacing w:after="0" w:line="360" w:lineRule="auto"/>
        <w:ind w:left="0" w:right="-284" w:firstLine="709"/>
        <w:jc w:val="both"/>
        <w:rPr>
          <w:rFonts w:ascii="Times New Roman" w:hAnsi="Times New Roman"/>
          <w:b/>
          <w:i/>
          <w:color w:val="000000" w:themeColor="text1"/>
          <w:sz w:val="28"/>
          <w:szCs w:val="28"/>
          <w:lang w:val="uk-UA"/>
        </w:rPr>
      </w:pPr>
      <w:r w:rsidRPr="004F6C81">
        <w:rPr>
          <w:rFonts w:ascii="Times New Roman" w:hAnsi="Times New Roman"/>
          <w:b/>
          <w:i/>
          <w:color w:val="000000" w:themeColor="text1"/>
          <w:sz w:val="28"/>
          <w:szCs w:val="28"/>
          <w:lang w:val="uk-UA"/>
        </w:rPr>
        <w:t xml:space="preserve">Нераціональне розуміння українськими видавництвами сегментування цільових аудиторій та їх потреб. </w:t>
      </w:r>
      <w:r w:rsidRPr="004F6C81">
        <w:rPr>
          <w:rFonts w:ascii="Times New Roman" w:hAnsi="Times New Roman"/>
          <w:color w:val="000000" w:themeColor="text1"/>
          <w:sz w:val="28"/>
          <w:szCs w:val="28"/>
          <w:lang w:val="uk-UA"/>
        </w:rPr>
        <w:t xml:space="preserve">Важливим у цьому напрямку є чітке вміння визначати інформаційні потреби та запити користувачів, а також </w:t>
      </w:r>
      <w:r w:rsidRPr="004F6C81">
        <w:rPr>
          <w:rFonts w:ascii="Times New Roman" w:hAnsi="Times New Roman"/>
          <w:color w:val="000000" w:themeColor="text1"/>
          <w:sz w:val="28"/>
          <w:szCs w:val="28"/>
          <w:lang w:val="uk-UA"/>
        </w:rPr>
        <w:lastRenderedPageBreak/>
        <w:t xml:space="preserve">цільову аудиторію, на яку спрямовується видавничий продукт. Для того, аби уникнути цієї проблеми видавництву варто проводити різноманітні моніторингові дослідження. Видавництва повинні знати, яка аудиторія надає перевагу якому </w:t>
      </w:r>
      <w:proofErr w:type="spellStart"/>
      <w:r w:rsidRPr="004F6C81">
        <w:rPr>
          <w:rFonts w:ascii="Times New Roman" w:hAnsi="Times New Roman"/>
          <w:color w:val="000000" w:themeColor="text1"/>
          <w:sz w:val="28"/>
          <w:szCs w:val="28"/>
          <w:lang w:val="uk-UA"/>
        </w:rPr>
        <w:t>Інтернет-сервісу</w:t>
      </w:r>
      <w:proofErr w:type="spellEnd"/>
      <w:r w:rsidRPr="004F6C81">
        <w:rPr>
          <w:rFonts w:ascii="Times New Roman" w:hAnsi="Times New Roman"/>
          <w:color w:val="000000" w:themeColor="text1"/>
          <w:sz w:val="28"/>
          <w:szCs w:val="28"/>
          <w:lang w:val="uk-UA"/>
        </w:rPr>
        <w:t xml:space="preserve">, вік користувачів цієї мережі, особливості </w:t>
      </w:r>
      <w:r w:rsidRPr="004F6C81">
        <w:rPr>
          <w:rFonts w:ascii="Times New Roman" w:hAnsi="Times New Roman"/>
          <w:color w:val="000000" w:themeColor="text1"/>
          <w:sz w:val="28"/>
          <w:szCs w:val="28"/>
          <w:lang w:val="en-US"/>
        </w:rPr>
        <w:t>online</w:t>
      </w:r>
      <w:proofErr w:type="spellStart"/>
      <w:r w:rsidRPr="004F6C81">
        <w:rPr>
          <w:rFonts w:ascii="Times New Roman" w:hAnsi="Times New Roman"/>
          <w:color w:val="000000" w:themeColor="text1"/>
          <w:sz w:val="28"/>
          <w:szCs w:val="28"/>
          <w:lang w:val="uk-UA"/>
        </w:rPr>
        <w:t>-сервісу</w:t>
      </w:r>
      <w:proofErr w:type="spellEnd"/>
      <w:r w:rsidRPr="004F6C81">
        <w:rPr>
          <w:rFonts w:ascii="Times New Roman" w:hAnsi="Times New Roman"/>
          <w:color w:val="000000" w:themeColor="text1"/>
          <w:sz w:val="28"/>
          <w:szCs w:val="28"/>
          <w:lang w:val="uk-UA"/>
        </w:rPr>
        <w:t xml:space="preserve"> і потім відповідно до цього формулювати ключові повідомлення для неї. </w:t>
      </w:r>
    </w:p>
    <w:p w:rsidR="00233C35" w:rsidRPr="00163D5C" w:rsidRDefault="00233C35" w:rsidP="00233C35">
      <w:pPr>
        <w:pStyle w:val="a3"/>
        <w:numPr>
          <w:ilvl w:val="0"/>
          <w:numId w:val="3"/>
        </w:numPr>
        <w:spacing w:after="0" w:line="360" w:lineRule="auto"/>
        <w:ind w:left="0" w:right="-284" w:firstLine="709"/>
        <w:jc w:val="both"/>
        <w:rPr>
          <w:rFonts w:ascii="Times New Roman" w:hAnsi="Times New Roman"/>
          <w:b/>
          <w:i/>
          <w:color w:val="000000" w:themeColor="text1"/>
          <w:sz w:val="28"/>
          <w:szCs w:val="28"/>
          <w:lang w:val="uk-UA"/>
        </w:rPr>
      </w:pPr>
      <w:r w:rsidRPr="00163D5C">
        <w:rPr>
          <w:rFonts w:ascii="Times New Roman" w:hAnsi="Times New Roman"/>
          <w:b/>
          <w:i/>
          <w:color w:val="000000" w:themeColor="text1"/>
          <w:sz w:val="28"/>
          <w:szCs w:val="28"/>
          <w:lang w:val="uk-UA"/>
        </w:rPr>
        <w:t xml:space="preserve">Неякісне створення і функціонування </w:t>
      </w:r>
      <w:proofErr w:type="spellStart"/>
      <w:r w:rsidRPr="00163D5C">
        <w:rPr>
          <w:rFonts w:ascii="Times New Roman" w:hAnsi="Times New Roman"/>
          <w:b/>
          <w:i/>
          <w:color w:val="000000" w:themeColor="text1"/>
          <w:sz w:val="28"/>
          <w:szCs w:val="28"/>
          <w:lang w:val="uk-UA"/>
        </w:rPr>
        <w:t>Інтернет-сервісів</w:t>
      </w:r>
      <w:proofErr w:type="spellEnd"/>
      <w:r w:rsidRPr="00163D5C">
        <w:rPr>
          <w:rFonts w:ascii="Times New Roman" w:hAnsi="Times New Roman"/>
          <w:b/>
          <w:i/>
          <w:color w:val="000000" w:themeColor="text1"/>
          <w:sz w:val="28"/>
          <w:szCs w:val="28"/>
          <w:lang w:val="uk-UA"/>
        </w:rPr>
        <w:t xml:space="preserve"> видавництв. </w:t>
      </w:r>
      <w:r w:rsidRPr="00163D5C">
        <w:rPr>
          <w:rFonts w:ascii="Times New Roman" w:hAnsi="Times New Roman"/>
          <w:color w:val="000000" w:themeColor="text1"/>
          <w:sz w:val="28"/>
          <w:szCs w:val="28"/>
          <w:lang w:val="uk-UA"/>
        </w:rPr>
        <w:t xml:space="preserve">На жаль, </w:t>
      </w:r>
      <w:proofErr w:type="spellStart"/>
      <w:r w:rsidRPr="00163D5C">
        <w:rPr>
          <w:rFonts w:ascii="Times New Roman" w:hAnsi="Times New Roman"/>
          <w:color w:val="000000" w:themeColor="text1"/>
          <w:sz w:val="28"/>
          <w:szCs w:val="28"/>
          <w:lang w:val="uk-UA"/>
        </w:rPr>
        <w:t>Інтернет-сайти</w:t>
      </w:r>
      <w:proofErr w:type="spellEnd"/>
      <w:r w:rsidRPr="00163D5C">
        <w:rPr>
          <w:rFonts w:ascii="Times New Roman" w:hAnsi="Times New Roman"/>
          <w:color w:val="000000" w:themeColor="text1"/>
          <w:sz w:val="28"/>
          <w:szCs w:val="28"/>
          <w:lang w:val="uk-UA"/>
        </w:rPr>
        <w:t xml:space="preserve"> багатьох українських видавництв не функціонують у повному режимі, тобто подають застарілу інформацію, не оновлюються. Крім того,</w:t>
      </w:r>
      <w:r w:rsidRPr="00163D5C">
        <w:rPr>
          <w:rFonts w:ascii="Times New Roman" w:hAnsi="Times New Roman"/>
          <w:color w:val="000000"/>
          <w:sz w:val="28"/>
          <w:szCs w:val="28"/>
          <w:lang w:val="uk-UA"/>
        </w:rPr>
        <w:t xml:space="preserve"> невелика кількість так званих «</w:t>
      </w:r>
      <w:proofErr w:type="spellStart"/>
      <w:r w:rsidRPr="00163D5C">
        <w:rPr>
          <w:rFonts w:ascii="Times New Roman" w:hAnsi="Times New Roman"/>
          <w:color w:val="000000"/>
          <w:sz w:val="28"/>
          <w:szCs w:val="28"/>
          <w:lang w:val="uk-UA"/>
        </w:rPr>
        <w:t>лайків</w:t>
      </w:r>
      <w:proofErr w:type="spellEnd"/>
      <w:r w:rsidRPr="00163D5C">
        <w:rPr>
          <w:rFonts w:ascii="Times New Roman" w:hAnsi="Times New Roman"/>
          <w:color w:val="000000"/>
          <w:sz w:val="28"/>
          <w:szCs w:val="28"/>
          <w:lang w:val="uk-UA"/>
        </w:rPr>
        <w:t>», поширень та коментарів під записами свідчить про відсутність взаємодії між видавництвом та користувачами</w:t>
      </w:r>
      <w:r w:rsidRPr="00163D5C">
        <w:rPr>
          <w:rFonts w:ascii="Times New Roman" w:hAnsi="Times New Roman"/>
          <w:color w:val="000000" w:themeColor="text1"/>
          <w:sz w:val="28"/>
          <w:szCs w:val="28"/>
          <w:lang w:val="uk-UA"/>
        </w:rPr>
        <w:t>. Відповідно з’являється інша проблема – це</w:t>
      </w:r>
      <w:r w:rsidRPr="00163D5C">
        <w:rPr>
          <w:rFonts w:ascii="Times New Roman" w:hAnsi="Times New Roman"/>
          <w:b/>
          <w:i/>
          <w:color w:val="000000" w:themeColor="text1"/>
          <w:sz w:val="28"/>
          <w:szCs w:val="28"/>
          <w:lang w:val="uk-UA"/>
        </w:rPr>
        <w:t xml:space="preserve"> пригальмований зворотній зв'язок від видавництв до читачів.</w:t>
      </w:r>
      <w:r w:rsidRPr="00163D5C">
        <w:rPr>
          <w:rFonts w:ascii="Times New Roman" w:hAnsi="Times New Roman"/>
          <w:color w:val="000000" w:themeColor="text1"/>
          <w:sz w:val="28"/>
          <w:szCs w:val="28"/>
          <w:lang w:val="uk-UA"/>
        </w:rPr>
        <w:t xml:space="preserve"> Видавництва </w:t>
      </w:r>
      <w:proofErr w:type="spellStart"/>
      <w:r w:rsidRPr="00163D5C">
        <w:rPr>
          <w:rFonts w:ascii="Times New Roman" w:hAnsi="Times New Roman"/>
          <w:color w:val="000000" w:themeColor="text1"/>
          <w:sz w:val="28"/>
          <w:szCs w:val="28"/>
          <w:lang w:val="uk-UA"/>
        </w:rPr>
        <w:t>неоперативно</w:t>
      </w:r>
      <w:proofErr w:type="spellEnd"/>
      <w:r w:rsidRPr="00163D5C">
        <w:rPr>
          <w:rFonts w:ascii="Times New Roman" w:hAnsi="Times New Roman"/>
          <w:color w:val="000000" w:themeColor="text1"/>
          <w:sz w:val="28"/>
          <w:szCs w:val="28"/>
          <w:lang w:val="uk-UA"/>
        </w:rPr>
        <w:t xml:space="preserve"> реагують на інформаційні запити користувачів. Виникають проблеми із замовленням книг, їх купівлею. </w:t>
      </w:r>
    </w:p>
    <w:p w:rsidR="00233C35" w:rsidRPr="00163D5C" w:rsidRDefault="00233C35" w:rsidP="00233C35">
      <w:pPr>
        <w:pStyle w:val="a3"/>
        <w:numPr>
          <w:ilvl w:val="0"/>
          <w:numId w:val="3"/>
        </w:numPr>
        <w:spacing w:after="0" w:line="360" w:lineRule="auto"/>
        <w:ind w:left="0" w:right="-284" w:firstLine="709"/>
        <w:jc w:val="both"/>
        <w:rPr>
          <w:rFonts w:ascii="Times New Roman" w:hAnsi="Times New Roman"/>
          <w:color w:val="000000" w:themeColor="text1"/>
          <w:sz w:val="28"/>
          <w:szCs w:val="28"/>
          <w:lang w:val="uk-UA"/>
        </w:rPr>
      </w:pPr>
      <w:r w:rsidRPr="00163D5C">
        <w:rPr>
          <w:rFonts w:ascii="Times New Roman" w:hAnsi="Times New Roman"/>
          <w:b/>
          <w:i/>
          <w:color w:val="000000" w:themeColor="text1"/>
          <w:sz w:val="28"/>
          <w:szCs w:val="28"/>
          <w:lang w:val="uk-UA"/>
        </w:rPr>
        <w:t>Одноманітність контенту.</w:t>
      </w:r>
      <w:r w:rsidRPr="00163D5C">
        <w:rPr>
          <w:rFonts w:ascii="Times New Roman" w:hAnsi="Times New Roman"/>
          <w:color w:val="000000" w:themeColor="text1"/>
          <w:sz w:val="28"/>
          <w:szCs w:val="28"/>
          <w:lang w:val="uk-UA"/>
        </w:rPr>
        <w:t xml:space="preserve"> Ця проблема полягає у тому, що багато українських видавництв на своїх сторінках у соціальних мережах подають одноманітну інформацію. </w:t>
      </w:r>
      <w:r>
        <w:rPr>
          <w:rFonts w:ascii="Times New Roman" w:hAnsi="Times New Roman"/>
          <w:color w:val="000000" w:themeColor="text1"/>
          <w:sz w:val="28"/>
          <w:szCs w:val="28"/>
          <w:lang w:val="uk-UA"/>
        </w:rPr>
        <w:t>Д</w:t>
      </w:r>
      <w:r w:rsidRPr="00163D5C">
        <w:rPr>
          <w:rFonts w:ascii="Times New Roman" w:hAnsi="Times New Roman"/>
          <w:color w:val="000000" w:themeColor="text1"/>
          <w:sz w:val="28"/>
          <w:szCs w:val="28"/>
          <w:lang w:val="uk-UA"/>
        </w:rPr>
        <w:t xml:space="preserve">ля книговидавничої діяльності чудовим способом залучення споживачів є розміщення на </w:t>
      </w:r>
      <w:r w:rsidRPr="00163D5C">
        <w:rPr>
          <w:rFonts w:ascii="Times New Roman" w:hAnsi="Times New Roman"/>
          <w:color w:val="000000" w:themeColor="text1"/>
          <w:sz w:val="28"/>
          <w:szCs w:val="28"/>
          <w:lang w:val="en-US"/>
        </w:rPr>
        <w:t>we</w:t>
      </w:r>
      <w:r w:rsidRPr="00163D5C">
        <w:rPr>
          <w:rFonts w:ascii="Times New Roman" w:hAnsi="Times New Roman"/>
          <w:color w:val="000000" w:themeColor="text1"/>
          <w:sz w:val="28"/>
          <w:szCs w:val="28"/>
          <w:lang w:val="uk-UA"/>
        </w:rPr>
        <w:t>b-сайті унікального безплатного контенту – електронної книги або ж викладу ключового розділу книги. Оскільки користувач втягується в читання і в результаті купує книгу</w:t>
      </w:r>
      <w:r>
        <w:rPr>
          <w:rFonts w:ascii="Times New Roman" w:hAnsi="Times New Roman"/>
          <w:color w:val="000000" w:themeColor="text1"/>
          <w:sz w:val="28"/>
          <w:szCs w:val="28"/>
          <w:lang w:val="uk-UA"/>
        </w:rPr>
        <w:t>.</w:t>
      </w:r>
    </w:p>
    <w:p w:rsidR="00233C35" w:rsidRPr="00531508" w:rsidRDefault="00233C35" w:rsidP="00233C35">
      <w:pPr>
        <w:pStyle w:val="a3"/>
        <w:spacing w:after="0" w:line="360" w:lineRule="auto"/>
        <w:ind w:left="0" w:right="-284" w:firstLine="709"/>
        <w:jc w:val="both"/>
        <w:rPr>
          <w:rFonts w:ascii="Times New Roman" w:hAnsi="Times New Roman"/>
          <w:color w:val="000000"/>
          <w:sz w:val="28"/>
          <w:szCs w:val="28"/>
          <w:lang w:val="uk-UA"/>
        </w:rPr>
      </w:pPr>
      <w:r w:rsidRPr="00531508">
        <w:rPr>
          <w:rFonts w:ascii="Times New Roman" w:hAnsi="Times New Roman"/>
          <w:color w:val="000000"/>
          <w:sz w:val="28"/>
          <w:szCs w:val="28"/>
          <w:lang w:val="uk-UA"/>
        </w:rPr>
        <w:t xml:space="preserve">Отже, після детального вивчення питань, пов’язаних з </w:t>
      </w:r>
      <w:r>
        <w:rPr>
          <w:rFonts w:ascii="Times New Roman" w:hAnsi="Times New Roman"/>
          <w:color w:val="000000"/>
          <w:sz w:val="28"/>
          <w:szCs w:val="28"/>
          <w:lang w:val="uk-UA"/>
        </w:rPr>
        <w:t>маркетингом соціальних медіа у книговидавничій сфері</w:t>
      </w:r>
      <w:r w:rsidRPr="00531508">
        <w:rPr>
          <w:rFonts w:ascii="Times New Roman" w:hAnsi="Times New Roman"/>
          <w:color w:val="000000"/>
          <w:sz w:val="28"/>
          <w:szCs w:val="28"/>
          <w:lang w:val="uk-UA"/>
        </w:rPr>
        <w:t xml:space="preserve"> доцільно виділити такі основні положення:</w:t>
      </w:r>
    </w:p>
    <w:p w:rsidR="00233C35" w:rsidRPr="00D57776" w:rsidRDefault="00233C35" w:rsidP="00233C35">
      <w:pPr>
        <w:pStyle w:val="a3"/>
        <w:numPr>
          <w:ilvl w:val="0"/>
          <w:numId w:val="2"/>
        </w:numPr>
        <w:spacing w:after="0" w:line="360" w:lineRule="auto"/>
        <w:ind w:left="0" w:right="-284" w:firstLine="709"/>
        <w:jc w:val="both"/>
        <w:rPr>
          <w:rFonts w:ascii="Times New Roman" w:hAnsi="Times New Roman"/>
          <w:color w:val="000000"/>
          <w:sz w:val="28"/>
          <w:szCs w:val="28"/>
          <w:lang w:val="uk-UA"/>
        </w:rPr>
      </w:pPr>
      <w:r w:rsidRPr="00397E6F">
        <w:rPr>
          <w:rFonts w:ascii="Times New Roman" w:hAnsi="Times New Roman"/>
          <w:color w:val="000000"/>
          <w:sz w:val="28"/>
          <w:szCs w:val="28"/>
          <w:lang w:val="uk-UA"/>
        </w:rPr>
        <w:t>Видавнича діяльність займає важливе місце у системі інформаційних продуктів і послуг</w:t>
      </w:r>
      <w:r>
        <w:rPr>
          <w:rFonts w:ascii="Times New Roman" w:hAnsi="Times New Roman"/>
          <w:color w:val="000000"/>
          <w:sz w:val="28"/>
          <w:szCs w:val="28"/>
          <w:lang w:val="uk-UA"/>
        </w:rPr>
        <w:t xml:space="preserve">. </w:t>
      </w:r>
      <w:r w:rsidRPr="00531508">
        <w:rPr>
          <w:rFonts w:ascii="Times New Roman" w:hAnsi="Times New Roman"/>
          <w:color w:val="000000"/>
          <w:sz w:val="28"/>
          <w:szCs w:val="28"/>
          <w:lang w:val="uk-UA"/>
        </w:rPr>
        <w:t xml:space="preserve">Книги є одним із найпоширеніших видів видавничої продукції. </w:t>
      </w:r>
      <w:r w:rsidRPr="00397E6F">
        <w:rPr>
          <w:rFonts w:ascii="Times New Roman" w:hAnsi="Times New Roman"/>
          <w:color w:val="000000"/>
          <w:sz w:val="28"/>
          <w:szCs w:val="28"/>
          <w:lang w:val="uk-UA"/>
        </w:rPr>
        <w:t>Разом з тим, книговидавничий бізнес є складною системою, яка спрямована на задоволення інформаційних потреб як окремої особи, індивіда, так і суспільства в цілому у книжковій продукції.</w:t>
      </w:r>
      <w:r w:rsidRPr="00D57776">
        <w:rPr>
          <w:rFonts w:ascii="Times New Roman" w:hAnsi="Times New Roman"/>
          <w:color w:val="000000"/>
          <w:sz w:val="28"/>
          <w:szCs w:val="28"/>
          <w:lang w:val="uk-UA"/>
        </w:rPr>
        <w:t xml:space="preserve"> </w:t>
      </w:r>
      <w:r>
        <w:rPr>
          <w:rFonts w:ascii="Times New Roman" w:hAnsi="Times New Roman"/>
          <w:color w:val="000000"/>
          <w:sz w:val="28"/>
          <w:szCs w:val="28"/>
          <w:lang w:val="uk-UA"/>
        </w:rPr>
        <w:t>С</w:t>
      </w:r>
      <w:r w:rsidRPr="00531508">
        <w:rPr>
          <w:rFonts w:ascii="Times New Roman" w:hAnsi="Times New Roman"/>
          <w:color w:val="000000"/>
          <w:sz w:val="28"/>
          <w:szCs w:val="28"/>
          <w:lang w:val="uk-UA"/>
        </w:rPr>
        <w:t>кладовими частинами книговидавничої справи є видавнича діяльність, виготовлення та розповсюдження видавничої (книжкової) продукції.</w:t>
      </w:r>
    </w:p>
    <w:p w:rsidR="00233C35" w:rsidRDefault="00233C35" w:rsidP="00233C35">
      <w:pPr>
        <w:numPr>
          <w:ilvl w:val="0"/>
          <w:numId w:val="2"/>
        </w:numPr>
        <w:snapToGrid/>
        <w:spacing w:before="0" w:after="0" w:line="360" w:lineRule="auto"/>
        <w:ind w:left="0" w:right="-284" w:firstLine="709"/>
        <w:jc w:val="both"/>
        <w:rPr>
          <w:color w:val="000000"/>
          <w:sz w:val="28"/>
          <w:szCs w:val="28"/>
        </w:rPr>
      </w:pPr>
      <w:r w:rsidRPr="00C64CFF">
        <w:rPr>
          <w:color w:val="000000"/>
          <w:sz w:val="28"/>
          <w:szCs w:val="28"/>
        </w:rPr>
        <w:lastRenderedPageBreak/>
        <w:t xml:space="preserve">Для ефективного функціонування діяльності на ринку, видавничі структури проводять комунікативну політику, таким чином створюючи позитивний образ видавництва та схиляючи покупця придбати товар. Основними маркетинговими </w:t>
      </w:r>
      <w:r>
        <w:rPr>
          <w:color w:val="000000"/>
          <w:sz w:val="28"/>
          <w:szCs w:val="28"/>
        </w:rPr>
        <w:t>інструментами</w:t>
      </w:r>
      <w:r w:rsidRPr="00C64CFF">
        <w:rPr>
          <w:color w:val="000000"/>
          <w:sz w:val="28"/>
          <w:szCs w:val="28"/>
        </w:rPr>
        <w:t xml:space="preserve"> просування видавничої продукції на ринку є: </w:t>
      </w:r>
      <w:r>
        <w:rPr>
          <w:color w:val="000000"/>
          <w:sz w:val="28"/>
          <w:szCs w:val="28"/>
          <w:lang w:val="en-US"/>
        </w:rPr>
        <w:t>PR</w:t>
      </w:r>
      <w:r>
        <w:rPr>
          <w:color w:val="000000"/>
          <w:sz w:val="28"/>
          <w:szCs w:val="28"/>
        </w:rPr>
        <w:t>, спонсорство, пабліситі</w:t>
      </w:r>
      <w:r w:rsidRPr="00C64CFF">
        <w:rPr>
          <w:color w:val="000000"/>
          <w:sz w:val="28"/>
          <w:szCs w:val="28"/>
        </w:rPr>
        <w:t xml:space="preserve">, виставки, ярмарки </w:t>
      </w:r>
      <w:r>
        <w:rPr>
          <w:color w:val="000000"/>
          <w:sz w:val="28"/>
          <w:szCs w:val="28"/>
        </w:rPr>
        <w:t xml:space="preserve">та </w:t>
      </w:r>
      <w:proofErr w:type="spellStart"/>
      <w:r>
        <w:rPr>
          <w:color w:val="000000"/>
          <w:sz w:val="28"/>
          <w:szCs w:val="28"/>
        </w:rPr>
        <w:t>Інтернет-маркетинг</w:t>
      </w:r>
      <w:proofErr w:type="spellEnd"/>
      <w:r w:rsidRPr="00C64CFF">
        <w:rPr>
          <w:color w:val="000000"/>
          <w:sz w:val="28"/>
          <w:szCs w:val="28"/>
        </w:rPr>
        <w:t>.</w:t>
      </w:r>
    </w:p>
    <w:p w:rsidR="00233C35" w:rsidRDefault="00233C35" w:rsidP="00233C35">
      <w:pPr>
        <w:numPr>
          <w:ilvl w:val="0"/>
          <w:numId w:val="2"/>
        </w:numPr>
        <w:snapToGrid/>
        <w:spacing w:before="0" w:after="0" w:line="360" w:lineRule="auto"/>
        <w:ind w:left="0" w:right="-284" w:firstLine="709"/>
        <w:jc w:val="both"/>
        <w:rPr>
          <w:color w:val="000000"/>
          <w:sz w:val="28"/>
          <w:szCs w:val="28"/>
        </w:rPr>
      </w:pPr>
      <w:r>
        <w:rPr>
          <w:color w:val="000000"/>
          <w:sz w:val="28"/>
          <w:szCs w:val="28"/>
        </w:rPr>
        <w:t>Необхідно</w:t>
      </w:r>
      <w:r w:rsidRPr="00E50660">
        <w:rPr>
          <w:color w:val="000000"/>
          <w:sz w:val="28"/>
          <w:szCs w:val="28"/>
        </w:rPr>
        <w:t xml:space="preserve"> виокремити такі основні інструменти просування </w:t>
      </w:r>
      <w:r>
        <w:rPr>
          <w:color w:val="000000"/>
          <w:sz w:val="28"/>
          <w:szCs w:val="28"/>
        </w:rPr>
        <w:t>книжкової продукції у</w:t>
      </w:r>
      <w:r w:rsidR="005C552C">
        <w:rPr>
          <w:color w:val="000000"/>
          <w:sz w:val="28"/>
          <w:szCs w:val="28"/>
        </w:rPr>
        <w:t xml:space="preserve">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sidRPr="00E50660">
        <w:rPr>
          <w:color w:val="000000"/>
          <w:sz w:val="28"/>
          <w:szCs w:val="28"/>
        </w:rPr>
        <w:t xml:space="preserve">: побудова груп (спільнот) за інтересами, </w:t>
      </w:r>
      <w:proofErr w:type="spellStart"/>
      <w:r w:rsidRPr="00E50660">
        <w:rPr>
          <w:color w:val="000000"/>
          <w:sz w:val="28"/>
          <w:szCs w:val="28"/>
        </w:rPr>
        <w:t>репутаційний</w:t>
      </w:r>
      <w:proofErr w:type="spellEnd"/>
      <w:r w:rsidRPr="00E50660">
        <w:rPr>
          <w:color w:val="000000"/>
          <w:sz w:val="28"/>
          <w:szCs w:val="28"/>
        </w:rPr>
        <w:t xml:space="preserve"> менеджмент, робота з </w:t>
      </w:r>
      <w:proofErr w:type="spellStart"/>
      <w:r w:rsidRPr="00E50660">
        <w:rPr>
          <w:color w:val="000000"/>
          <w:sz w:val="28"/>
          <w:szCs w:val="28"/>
        </w:rPr>
        <w:t>блогосферою</w:t>
      </w:r>
      <w:proofErr w:type="spellEnd"/>
      <w:r>
        <w:rPr>
          <w:color w:val="000000"/>
          <w:sz w:val="28"/>
          <w:szCs w:val="28"/>
        </w:rPr>
        <w:t xml:space="preserve"> (корпоративний </w:t>
      </w:r>
      <w:proofErr w:type="spellStart"/>
      <w:r>
        <w:rPr>
          <w:color w:val="000000"/>
          <w:sz w:val="28"/>
          <w:szCs w:val="28"/>
        </w:rPr>
        <w:t>блогінг</w:t>
      </w:r>
      <w:proofErr w:type="spellEnd"/>
      <w:r>
        <w:rPr>
          <w:color w:val="000000"/>
          <w:sz w:val="28"/>
          <w:szCs w:val="28"/>
        </w:rPr>
        <w:t xml:space="preserve">), використання </w:t>
      </w:r>
      <w:proofErr w:type="spellStart"/>
      <w:r>
        <w:rPr>
          <w:color w:val="000000"/>
          <w:sz w:val="28"/>
          <w:szCs w:val="28"/>
        </w:rPr>
        <w:t>І</w:t>
      </w:r>
      <w:r w:rsidRPr="00E50660">
        <w:rPr>
          <w:color w:val="000000"/>
          <w:sz w:val="28"/>
          <w:szCs w:val="28"/>
        </w:rPr>
        <w:t>нтернет-реклами</w:t>
      </w:r>
      <w:proofErr w:type="spellEnd"/>
      <w:r w:rsidRPr="00E50660">
        <w:rPr>
          <w:color w:val="000000"/>
          <w:sz w:val="28"/>
          <w:szCs w:val="28"/>
        </w:rPr>
        <w:t>, прихований або партизанський маркетинг</w:t>
      </w:r>
      <w:r>
        <w:rPr>
          <w:color w:val="000000"/>
          <w:sz w:val="28"/>
          <w:szCs w:val="28"/>
        </w:rPr>
        <w:t xml:space="preserve">, соціальні </w:t>
      </w:r>
      <w:proofErr w:type="spellStart"/>
      <w:r>
        <w:rPr>
          <w:color w:val="000000"/>
          <w:sz w:val="28"/>
          <w:szCs w:val="28"/>
        </w:rPr>
        <w:t>плагіни</w:t>
      </w:r>
      <w:r w:rsidRPr="00E50660">
        <w:rPr>
          <w:color w:val="000000"/>
          <w:sz w:val="28"/>
          <w:szCs w:val="28"/>
        </w:rPr>
        <w:t>та</w:t>
      </w:r>
      <w:proofErr w:type="spellEnd"/>
      <w:r w:rsidRPr="00E50660">
        <w:rPr>
          <w:color w:val="000000"/>
          <w:sz w:val="28"/>
          <w:szCs w:val="28"/>
        </w:rPr>
        <w:t xml:space="preserve"> інші.</w:t>
      </w:r>
    </w:p>
    <w:p w:rsidR="00233C35" w:rsidRDefault="00233C35" w:rsidP="00233C35">
      <w:pPr>
        <w:numPr>
          <w:ilvl w:val="0"/>
          <w:numId w:val="2"/>
        </w:numPr>
        <w:snapToGrid/>
        <w:spacing w:before="0" w:after="0" w:line="360" w:lineRule="auto"/>
        <w:ind w:left="0" w:right="-284" w:firstLine="709"/>
        <w:jc w:val="both"/>
        <w:rPr>
          <w:color w:val="000000"/>
          <w:sz w:val="28"/>
          <w:szCs w:val="28"/>
        </w:rPr>
      </w:pPr>
      <w:r>
        <w:rPr>
          <w:color w:val="000000"/>
          <w:sz w:val="28"/>
          <w:szCs w:val="28"/>
        </w:rPr>
        <w:t>Українські видавництва поряд з іншими сучасними</w:t>
      </w:r>
      <w:r w:rsidRPr="008679BB">
        <w:rPr>
          <w:color w:val="000000"/>
          <w:sz w:val="28"/>
          <w:szCs w:val="28"/>
        </w:rPr>
        <w:t xml:space="preserve"> видавництва</w:t>
      </w:r>
      <w:r>
        <w:rPr>
          <w:color w:val="000000"/>
          <w:sz w:val="28"/>
          <w:szCs w:val="28"/>
        </w:rPr>
        <w:t>ми</w:t>
      </w:r>
      <w:r w:rsidRPr="008679BB">
        <w:rPr>
          <w:color w:val="000000"/>
          <w:sz w:val="28"/>
          <w:szCs w:val="28"/>
        </w:rPr>
        <w:t xml:space="preserve"> </w:t>
      </w:r>
      <w:r>
        <w:rPr>
          <w:color w:val="000000"/>
          <w:sz w:val="28"/>
          <w:szCs w:val="28"/>
        </w:rPr>
        <w:t xml:space="preserve">зарубіжних </w:t>
      </w:r>
      <w:r w:rsidRPr="008679BB">
        <w:rPr>
          <w:color w:val="000000"/>
          <w:sz w:val="28"/>
          <w:szCs w:val="28"/>
        </w:rPr>
        <w:t xml:space="preserve">країн </w:t>
      </w:r>
      <w:r>
        <w:rPr>
          <w:color w:val="000000"/>
          <w:sz w:val="28"/>
          <w:szCs w:val="28"/>
        </w:rPr>
        <w:t>використов</w:t>
      </w:r>
      <w:r w:rsidR="005C552C">
        <w:rPr>
          <w:color w:val="000000"/>
          <w:sz w:val="28"/>
          <w:szCs w:val="28"/>
        </w:rPr>
        <w:t xml:space="preserve">ують можливості </w:t>
      </w:r>
      <w:r w:rsidR="005C552C">
        <w:rPr>
          <w:color w:val="000000"/>
          <w:sz w:val="28"/>
          <w:szCs w:val="28"/>
          <w:lang w:val="en-US"/>
        </w:rPr>
        <w:t>social</w:t>
      </w:r>
      <w:r w:rsidR="005C552C" w:rsidRPr="00F34ABA">
        <w:rPr>
          <w:color w:val="000000"/>
          <w:sz w:val="28"/>
          <w:szCs w:val="28"/>
          <w:lang w:val="ru-RU"/>
        </w:rPr>
        <w:t xml:space="preserve"> </w:t>
      </w:r>
      <w:r w:rsidR="005C552C">
        <w:rPr>
          <w:color w:val="000000"/>
          <w:sz w:val="28"/>
          <w:szCs w:val="28"/>
          <w:lang w:val="en-US"/>
        </w:rPr>
        <w:t>media</w:t>
      </w:r>
      <w:r>
        <w:rPr>
          <w:color w:val="000000"/>
          <w:sz w:val="28"/>
          <w:szCs w:val="28"/>
        </w:rPr>
        <w:t xml:space="preserve"> не на однаковому рівні. Зокрема, в</w:t>
      </w:r>
      <w:r w:rsidRPr="00B919D5">
        <w:rPr>
          <w:color w:val="000000"/>
          <w:sz w:val="28"/>
          <w:szCs w:val="28"/>
        </w:rPr>
        <w:t>идавництва України, які впроваджують у свою діяль</w:t>
      </w:r>
      <w:r w:rsidR="005C552C">
        <w:rPr>
          <w:color w:val="000000"/>
          <w:sz w:val="28"/>
          <w:szCs w:val="28"/>
        </w:rPr>
        <w:t xml:space="preserve">ність </w:t>
      </w:r>
      <w:r w:rsidR="005C552C">
        <w:rPr>
          <w:color w:val="000000"/>
          <w:sz w:val="28"/>
          <w:szCs w:val="28"/>
          <w:lang w:val="en-US"/>
        </w:rPr>
        <w:t>SMM</w:t>
      </w:r>
      <w:r w:rsidRPr="00B919D5">
        <w:rPr>
          <w:color w:val="000000"/>
          <w:sz w:val="28"/>
          <w:szCs w:val="28"/>
        </w:rPr>
        <w:t xml:space="preserve">, надають перевагу мережам </w:t>
      </w:r>
      <w:proofErr w:type="spellStart"/>
      <w:r w:rsidRPr="00B919D5">
        <w:rPr>
          <w:color w:val="000000"/>
          <w:sz w:val="28"/>
          <w:szCs w:val="28"/>
        </w:rPr>
        <w:t>Facebook</w:t>
      </w:r>
      <w:proofErr w:type="spellEnd"/>
      <w:r w:rsidRPr="00B919D5">
        <w:rPr>
          <w:color w:val="000000"/>
          <w:sz w:val="28"/>
          <w:szCs w:val="28"/>
        </w:rPr>
        <w:t xml:space="preserve"> та </w:t>
      </w:r>
      <w:proofErr w:type="spellStart"/>
      <w:r w:rsidRPr="00B919D5">
        <w:rPr>
          <w:color w:val="000000"/>
          <w:sz w:val="28"/>
          <w:szCs w:val="28"/>
        </w:rPr>
        <w:t>ВКонтакті</w:t>
      </w:r>
      <w:proofErr w:type="spellEnd"/>
      <w:r w:rsidRPr="00B919D5">
        <w:rPr>
          <w:color w:val="000000"/>
          <w:sz w:val="28"/>
          <w:szCs w:val="28"/>
        </w:rPr>
        <w:t xml:space="preserve">, </w:t>
      </w:r>
      <w:proofErr w:type="spellStart"/>
      <w:r w:rsidRPr="00B919D5">
        <w:rPr>
          <w:color w:val="000000"/>
          <w:sz w:val="28"/>
          <w:szCs w:val="28"/>
        </w:rPr>
        <w:t>відеосервісу</w:t>
      </w:r>
      <w:proofErr w:type="spellEnd"/>
      <w:r w:rsidRPr="00B919D5">
        <w:rPr>
          <w:color w:val="000000"/>
          <w:sz w:val="28"/>
          <w:szCs w:val="28"/>
        </w:rPr>
        <w:t xml:space="preserve"> </w:t>
      </w:r>
      <w:proofErr w:type="spellStart"/>
      <w:r w:rsidRPr="00B919D5">
        <w:rPr>
          <w:color w:val="000000"/>
          <w:sz w:val="28"/>
          <w:szCs w:val="28"/>
        </w:rPr>
        <w:t>YouTube</w:t>
      </w:r>
      <w:proofErr w:type="spellEnd"/>
      <w:r w:rsidRPr="00B919D5">
        <w:rPr>
          <w:color w:val="000000"/>
          <w:sz w:val="28"/>
          <w:szCs w:val="28"/>
        </w:rPr>
        <w:t xml:space="preserve">, значно менше </w:t>
      </w:r>
      <w:proofErr w:type="spellStart"/>
      <w:r w:rsidRPr="00B919D5">
        <w:rPr>
          <w:color w:val="000000"/>
          <w:sz w:val="28"/>
          <w:szCs w:val="28"/>
        </w:rPr>
        <w:t>мікроблогам</w:t>
      </w:r>
      <w:proofErr w:type="spellEnd"/>
      <w:r w:rsidRPr="00B919D5">
        <w:rPr>
          <w:color w:val="000000"/>
          <w:sz w:val="28"/>
          <w:szCs w:val="28"/>
        </w:rPr>
        <w:t xml:space="preserve"> </w:t>
      </w:r>
      <w:proofErr w:type="spellStart"/>
      <w:r w:rsidRPr="00B919D5">
        <w:rPr>
          <w:color w:val="000000"/>
          <w:sz w:val="28"/>
          <w:szCs w:val="28"/>
        </w:rPr>
        <w:t>Twitter</w:t>
      </w:r>
      <w:proofErr w:type="spellEnd"/>
      <w:r w:rsidRPr="00B919D5">
        <w:rPr>
          <w:color w:val="000000"/>
          <w:sz w:val="28"/>
          <w:szCs w:val="28"/>
        </w:rPr>
        <w:t xml:space="preserve"> та </w:t>
      </w:r>
      <w:proofErr w:type="spellStart"/>
      <w:r w:rsidRPr="00B919D5">
        <w:rPr>
          <w:color w:val="000000"/>
          <w:sz w:val="28"/>
          <w:szCs w:val="28"/>
        </w:rPr>
        <w:t>Google+</w:t>
      </w:r>
      <w:proofErr w:type="spellEnd"/>
      <w:r w:rsidRPr="00B919D5">
        <w:rPr>
          <w:color w:val="000000"/>
          <w:sz w:val="28"/>
          <w:szCs w:val="28"/>
        </w:rPr>
        <w:t xml:space="preserve">. Ситуація є досить непривабливою, </w:t>
      </w:r>
      <w:r>
        <w:rPr>
          <w:color w:val="000000"/>
          <w:sz w:val="28"/>
          <w:szCs w:val="28"/>
        </w:rPr>
        <w:t>оскільки</w:t>
      </w:r>
      <w:r w:rsidR="005C552C">
        <w:rPr>
          <w:color w:val="000000"/>
          <w:sz w:val="28"/>
          <w:szCs w:val="28"/>
        </w:rPr>
        <w:t xml:space="preserve">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sidRPr="00B919D5">
        <w:rPr>
          <w:color w:val="000000"/>
          <w:sz w:val="28"/>
          <w:szCs w:val="28"/>
        </w:rPr>
        <w:t xml:space="preserve"> є потужним каналом комунікації, що має вагомий потенціал і широку аудиторію охоплення як за територіальною, так і за віковою ознаками.</w:t>
      </w:r>
    </w:p>
    <w:p w:rsidR="00233C35" w:rsidRPr="00B2682F" w:rsidRDefault="00233C35" w:rsidP="00233C35">
      <w:pPr>
        <w:numPr>
          <w:ilvl w:val="0"/>
          <w:numId w:val="2"/>
        </w:numPr>
        <w:snapToGrid/>
        <w:spacing w:before="0" w:after="0" w:line="360" w:lineRule="auto"/>
        <w:ind w:left="0" w:right="-284" w:firstLine="709"/>
        <w:jc w:val="both"/>
        <w:rPr>
          <w:color w:val="000000"/>
          <w:sz w:val="28"/>
          <w:szCs w:val="28"/>
        </w:rPr>
      </w:pPr>
      <w:r w:rsidRPr="0029126E">
        <w:rPr>
          <w:color w:val="000000" w:themeColor="text1"/>
          <w:sz w:val="28"/>
          <w:szCs w:val="28"/>
        </w:rPr>
        <w:t xml:space="preserve">Спираючись на світовий досвід та аналізуючи особливості впровадження </w:t>
      </w:r>
      <w:r w:rsidR="005C552C">
        <w:rPr>
          <w:color w:val="000000" w:themeColor="text1"/>
          <w:sz w:val="28"/>
          <w:szCs w:val="28"/>
          <w:lang w:val="en-US"/>
        </w:rPr>
        <w:t>SMM</w:t>
      </w:r>
      <w:r w:rsidR="005C552C" w:rsidRPr="005C552C">
        <w:rPr>
          <w:color w:val="000000" w:themeColor="text1"/>
          <w:sz w:val="28"/>
          <w:szCs w:val="28"/>
        </w:rPr>
        <w:t xml:space="preserve"> </w:t>
      </w:r>
      <w:r w:rsidRPr="0029126E">
        <w:rPr>
          <w:color w:val="000000" w:themeColor="text1"/>
          <w:sz w:val="28"/>
          <w:szCs w:val="28"/>
        </w:rPr>
        <w:t xml:space="preserve">у діяльності </w:t>
      </w:r>
      <w:r>
        <w:rPr>
          <w:color w:val="000000" w:themeColor="text1"/>
          <w:sz w:val="28"/>
          <w:szCs w:val="28"/>
        </w:rPr>
        <w:t xml:space="preserve">зарубіжного та українського </w:t>
      </w:r>
      <w:r w:rsidRPr="0029126E">
        <w:rPr>
          <w:color w:val="000000" w:themeColor="text1"/>
          <w:sz w:val="28"/>
          <w:szCs w:val="28"/>
        </w:rPr>
        <w:t>видавництв, можна визначити такі загальні пробле</w:t>
      </w:r>
      <w:r w:rsidR="005C552C">
        <w:rPr>
          <w:color w:val="000000" w:themeColor="text1"/>
          <w:sz w:val="28"/>
          <w:szCs w:val="28"/>
        </w:rPr>
        <w:t xml:space="preserve">ми використання </w:t>
      </w:r>
      <w:r w:rsidR="005C552C">
        <w:rPr>
          <w:color w:val="000000"/>
          <w:sz w:val="28"/>
          <w:szCs w:val="28"/>
          <w:lang w:val="en-US"/>
        </w:rPr>
        <w:t>social</w:t>
      </w:r>
      <w:r w:rsidR="005C552C" w:rsidRPr="005C552C">
        <w:rPr>
          <w:color w:val="000000"/>
          <w:sz w:val="28"/>
          <w:szCs w:val="28"/>
        </w:rPr>
        <w:t xml:space="preserve"> </w:t>
      </w:r>
      <w:r w:rsidR="005C552C">
        <w:rPr>
          <w:color w:val="000000"/>
          <w:sz w:val="28"/>
          <w:szCs w:val="28"/>
          <w:lang w:val="en-US"/>
        </w:rPr>
        <w:t>media</w:t>
      </w:r>
      <w:r w:rsidRPr="0029126E">
        <w:rPr>
          <w:color w:val="000000" w:themeColor="text1"/>
          <w:sz w:val="28"/>
          <w:szCs w:val="28"/>
        </w:rPr>
        <w:t xml:space="preserve"> для українського видавничого ринку:</w:t>
      </w:r>
      <w:r>
        <w:rPr>
          <w:color w:val="000000" w:themeColor="text1"/>
          <w:sz w:val="28"/>
          <w:szCs w:val="28"/>
        </w:rPr>
        <w:t xml:space="preserve"> </w:t>
      </w:r>
      <w:r w:rsidRPr="00C03B0F">
        <w:rPr>
          <w:color w:val="000000" w:themeColor="text1"/>
          <w:sz w:val="28"/>
          <w:szCs w:val="28"/>
        </w:rPr>
        <w:t>не</w:t>
      </w:r>
      <w:r>
        <w:rPr>
          <w:color w:val="000000" w:themeColor="text1"/>
          <w:sz w:val="28"/>
          <w:szCs w:val="28"/>
        </w:rPr>
        <w:t>здатність</w:t>
      </w:r>
      <w:r w:rsidRPr="00146E9B">
        <w:rPr>
          <w:color w:val="000000" w:themeColor="text1"/>
          <w:sz w:val="28"/>
          <w:szCs w:val="28"/>
        </w:rPr>
        <w:t xml:space="preserve"> українськи</w:t>
      </w:r>
      <w:r>
        <w:rPr>
          <w:color w:val="000000" w:themeColor="text1"/>
          <w:sz w:val="28"/>
          <w:szCs w:val="28"/>
        </w:rPr>
        <w:t>х</w:t>
      </w:r>
      <w:r w:rsidRPr="00146E9B">
        <w:rPr>
          <w:color w:val="000000" w:themeColor="text1"/>
          <w:sz w:val="28"/>
          <w:szCs w:val="28"/>
        </w:rPr>
        <w:t xml:space="preserve"> видавництв використовуват</w:t>
      </w:r>
      <w:r>
        <w:rPr>
          <w:color w:val="000000" w:themeColor="text1"/>
          <w:sz w:val="28"/>
          <w:szCs w:val="28"/>
        </w:rPr>
        <w:t xml:space="preserve">и всіх переваг інструментів SMM; </w:t>
      </w:r>
      <w:r w:rsidRPr="00C03B0F">
        <w:rPr>
          <w:color w:val="000000" w:themeColor="text1"/>
          <w:sz w:val="28"/>
          <w:szCs w:val="28"/>
        </w:rPr>
        <w:t>не</w:t>
      </w:r>
      <w:r>
        <w:rPr>
          <w:color w:val="000000" w:themeColor="text1"/>
          <w:sz w:val="28"/>
          <w:szCs w:val="28"/>
        </w:rPr>
        <w:t>раціональне використання</w:t>
      </w:r>
      <w:r w:rsidRPr="005D793F">
        <w:rPr>
          <w:color w:val="000000" w:themeColor="text1"/>
          <w:sz w:val="28"/>
          <w:szCs w:val="28"/>
        </w:rPr>
        <w:t xml:space="preserve"> укра</w:t>
      </w:r>
      <w:r>
        <w:rPr>
          <w:color w:val="000000" w:themeColor="text1"/>
          <w:sz w:val="28"/>
          <w:szCs w:val="28"/>
        </w:rPr>
        <w:t>їнськими видавництвами сегментування</w:t>
      </w:r>
      <w:r w:rsidRPr="005D793F">
        <w:rPr>
          <w:color w:val="000000" w:themeColor="text1"/>
          <w:sz w:val="28"/>
          <w:szCs w:val="28"/>
        </w:rPr>
        <w:t xml:space="preserve"> </w:t>
      </w:r>
      <w:r>
        <w:rPr>
          <w:color w:val="000000" w:themeColor="text1"/>
          <w:sz w:val="28"/>
          <w:szCs w:val="28"/>
        </w:rPr>
        <w:t>цільових аудиторій та їх потреб; о</w:t>
      </w:r>
      <w:r w:rsidRPr="005D793F">
        <w:rPr>
          <w:color w:val="000000" w:themeColor="text1"/>
          <w:sz w:val="28"/>
          <w:szCs w:val="28"/>
        </w:rPr>
        <w:t>дноманітність контенту</w:t>
      </w:r>
      <w:r>
        <w:rPr>
          <w:color w:val="000000" w:themeColor="text1"/>
          <w:sz w:val="28"/>
          <w:szCs w:val="28"/>
        </w:rPr>
        <w:t>; н</w:t>
      </w:r>
      <w:r w:rsidRPr="005D793F">
        <w:rPr>
          <w:color w:val="000000" w:themeColor="text1"/>
          <w:sz w:val="28"/>
          <w:szCs w:val="28"/>
        </w:rPr>
        <w:t>еякісне створення і функціонуван</w:t>
      </w:r>
      <w:r>
        <w:rPr>
          <w:color w:val="000000" w:themeColor="text1"/>
          <w:sz w:val="28"/>
          <w:szCs w:val="28"/>
        </w:rPr>
        <w:t xml:space="preserve">ня </w:t>
      </w:r>
      <w:proofErr w:type="spellStart"/>
      <w:r>
        <w:rPr>
          <w:color w:val="000000" w:themeColor="text1"/>
          <w:sz w:val="28"/>
          <w:szCs w:val="28"/>
        </w:rPr>
        <w:t>Інтернет-сервісів</w:t>
      </w:r>
      <w:proofErr w:type="spellEnd"/>
      <w:r>
        <w:rPr>
          <w:color w:val="000000" w:themeColor="text1"/>
          <w:sz w:val="28"/>
          <w:szCs w:val="28"/>
        </w:rPr>
        <w:t xml:space="preserve"> видавництв; </w:t>
      </w:r>
      <w:r w:rsidRPr="005D793F">
        <w:rPr>
          <w:color w:val="000000" w:themeColor="text1"/>
          <w:sz w:val="28"/>
          <w:szCs w:val="28"/>
        </w:rPr>
        <w:t>пригальмований зворотній зв'язок від видавництв до читачів.</w:t>
      </w:r>
    </w:p>
    <w:p w:rsidR="00B2682F" w:rsidRPr="0029126E" w:rsidRDefault="00B2682F" w:rsidP="00B2682F">
      <w:pPr>
        <w:snapToGrid/>
        <w:spacing w:before="0" w:after="0" w:line="360" w:lineRule="auto"/>
        <w:ind w:left="709" w:right="-284"/>
        <w:jc w:val="both"/>
        <w:rPr>
          <w:color w:val="000000"/>
          <w:sz w:val="28"/>
          <w:szCs w:val="28"/>
        </w:rPr>
      </w:pPr>
    </w:p>
    <w:p w:rsidR="00296327" w:rsidRPr="00B2682F" w:rsidRDefault="000C177C" w:rsidP="00B2682F">
      <w:pPr>
        <w:pStyle w:val="a3"/>
        <w:spacing w:after="0" w:line="360" w:lineRule="auto"/>
        <w:ind w:left="0" w:right="-284" w:firstLine="709"/>
        <w:jc w:val="both"/>
        <w:rPr>
          <w:rFonts w:ascii="Times New Roman" w:hAnsi="Times New Roman"/>
          <w:color w:val="000000"/>
          <w:spacing w:val="3"/>
          <w:sz w:val="28"/>
          <w:szCs w:val="28"/>
          <w:lang w:val="uk-UA"/>
        </w:rPr>
      </w:pPr>
      <w:bookmarkStart w:id="0" w:name="_Ref451951382"/>
      <w:r w:rsidRPr="00B2682F">
        <w:rPr>
          <w:rFonts w:ascii="Times New Roman" w:hAnsi="Times New Roman"/>
          <w:color w:val="000000"/>
          <w:spacing w:val="3"/>
          <w:sz w:val="28"/>
          <w:szCs w:val="28"/>
          <w:lang w:val="uk-UA"/>
        </w:rPr>
        <w:t xml:space="preserve">1. </w:t>
      </w:r>
      <w:proofErr w:type="spellStart"/>
      <w:r w:rsidR="00296327" w:rsidRPr="00B2682F">
        <w:rPr>
          <w:rFonts w:ascii="Times New Roman" w:hAnsi="Times New Roman"/>
          <w:color w:val="000000"/>
          <w:spacing w:val="3"/>
          <w:sz w:val="28"/>
          <w:szCs w:val="28"/>
          <w:lang w:val="uk-UA"/>
        </w:rPr>
        <w:t>Башинська</w:t>
      </w:r>
      <w:proofErr w:type="spellEnd"/>
      <w:r w:rsidR="00296327" w:rsidRPr="00B2682F">
        <w:rPr>
          <w:rFonts w:ascii="Times New Roman" w:hAnsi="Times New Roman"/>
          <w:color w:val="000000"/>
          <w:spacing w:val="3"/>
          <w:sz w:val="28"/>
          <w:szCs w:val="28"/>
          <w:lang w:val="uk-UA"/>
        </w:rPr>
        <w:t>, І. Маркетингові комунікації підприємства у соціальних мережах [Текст] / І.</w:t>
      </w:r>
      <w:r w:rsidR="00296327" w:rsidRPr="00B2682F">
        <w:rPr>
          <w:rFonts w:ascii="Times New Roman" w:hAnsi="Times New Roman"/>
          <w:color w:val="000000"/>
          <w:spacing w:val="3"/>
          <w:sz w:val="28"/>
          <w:szCs w:val="28"/>
        </w:rPr>
        <w:t> </w:t>
      </w:r>
      <w:proofErr w:type="spellStart"/>
      <w:r w:rsidR="00296327" w:rsidRPr="00B2682F">
        <w:rPr>
          <w:rFonts w:ascii="Times New Roman" w:hAnsi="Times New Roman"/>
          <w:color w:val="000000"/>
          <w:spacing w:val="3"/>
          <w:sz w:val="28"/>
          <w:szCs w:val="28"/>
          <w:lang w:val="uk-UA"/>
        </w:rPr>
        <w:t>Башинська</w:t>
      </w:r>
      <w:proofErr w:type="spellEnd"/>
      <w:r w:rsidR="00296327" w:rsidRPr="00B2682F">
        <w:rPr>
          <w:rFonts w:ascii="Times New Roman" w:hAnsi="Times New Roman"/>
          <w:color w:val="000000"/>
          <w:spacing w:val="3"/>
          <w:sz w:val="28"/>
          <w:szCs w:val="28"/>
          <w:lang w:val="uk-UA"/>
        </w:rPr>
        <w:t xml:space="preserve"> // Економічні науки. – Луцьк: </w:t>
      </w:r>
      <w:proofErr w:type="spellStart"/>
      <w:r w:rsidR="00296327" w:rsidRPr="00B2682F">
        <w:rPr>
          <w:rFonts w:ascii="Times New Roman" w:hAnsi="Times New Roman"/>
          <w:color w:val="000000"/>
          <w:spacing w:val="3"/>
          <w:sz w:val="28"/>
          <w:szCs w:val="28"/>
          <w:lang w:val="uk-UA"/>
        </w:rPr>
        <w:t>Луц</w:t>
      </w:r>
      <w:proofErr w:type="spellEnd"/>
      <w:r w:rsidR="00296327" w:rsidRPr="00B2682F">
        <w:rPr>
          <w:rFonts w:ascii="Times New Roman" w:hAnsi="Times New Roman"/>
          <w:color w:val="000000"/>
          <w:spacing w:val="3"/>
          <w:sz w:val="28"/>
          <w:szCs w:val="28"/>
          <w:lang w:val="uk-UA"/>
        </w:rPr>
        <w:t>. нац. техн. ун-т., 2012. – Вип. 9. – С. 36–41. – (Економіка та менеджмент).</w:t>
      </w:r>
      <w:bookmarkEnd w:id="0"/>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lang w:val="uk-UA"/>
        </w:rPr>
      </w:pPr>
      <w:bookmarkStart w:id="1" w:name="_Ref451952136"/>
      <w:r w:rsidRPr="00B2682F">
        <w:rPr>
          <w:rFonts w:ascii="Times New Roman" w:hAnsi="Times New Roman"/>
          <w:sz w:val="28"/>
          <w:szCs w:val="28"/>
          <w:lang w:val="uk-UA"/>
        </w:rPr>
        <w:lastRenderedPageBreak/>
        <w:t xml:space="preserve">2. </w:t>
      </w:r>
      <w:proofErr w:type="spellStart"/>
      <w:r w:rsidR="00296327" w:rsidRPr="00B2682F">
        <w:rPr>
          <w:rFonts w:ascii="Times New Roman" w:hAnsi="Times New Roman"/>
          <w:sz w:val="28"/>
          <w:szCs w:val="28"/>
          <w:lang w:val="uk-UA"/>
        </w:rPr>
        <w:t>Водолазька</w:t>
      </w:r>
      <w:proofErr w:type="spellEnd"/>
      <w:r w:rsidR="00296327" w:rsidRPr="00B2682F">
        <w:rPr>
          <w:rFonts w:ascii="Times New Roman" w:hAnsi="Times New Roman"/>
          <w:sz w:val="28"/>
          <w:szCs w:val="28"/>
          <w:lang w:val="uk-UA"/>
        </w:rPr>
        <w:t xml:space="preserve">, С. Соціальні мережі як інноваційний спосіб просування та популяризації видавничої продукції </w:t>
      </w:r>
      <w:r w:rsidR="00296327" w:rsidRPr="00B2682F">
        <w:rPr>
          <w:rFonts w:ascii="Times New Roman" w:hAnsi="Times New Roman"/>
          <w:color w:val="000000"/>
          <w:sz w:val="28"/>
          <w:szCs w:val="28"/>
          <w:lang w:val="uk-UA"/>
        </w:rPr>
        <w:t xml:space="preserve">[Текст] / С. </w:t>
      </w:r>
      <w:proofErr w:type="spellStart"/>
      <w:r w:rsidR="00296327" w:rsidRPr="00B2682F">
        <w:rPr>
          <w:rFonts w:ascii="Times New Roman" w:hAnsi="Times New Roman"/>
          <w:color w:val="000000"/>
          <w:sz w:val="28"/>
          <w:szCs w:val="28"/>
          <w:lang w:val="uk-UA"/>
        </w:rPr>
        <w:t>Водолазька</w:t>
      </w:r>
      <w:proofErr w:type="spellEnd"/>
      <w:r w:rsidR="00296327" w:rsidRPr="00B2682F">
        <w:rPr>
          <w:rFonts w:ascii="Times New Roman" w:hAnsi="Times New Roman"/>
          <w:color w:val="000000"/>
          <w:sz w:val="28"/>
          <w:szCs w:val="28"/>
          <w:lang w:val="uk-UA"/>
        </w:rPr>
        <w:t xml:space="preserve"> // Український інформаційний простір: наук. журнал. – К.: КНУКІМ, 2013. – </w:t>
      </w:r>
      <w:r w:rsidR="00296327" w:rsidRPr="00B2682F">
        <w:rPr>
          <w:rFonts w:ascii="Times New Roman" w:hAnsi="Times New Roman"/>
          <w:sz w:val="28"/>
          <w:szCs w:val="28"/>
          <w:lang w:val="uk-UA"/>
        </w:rPr>
        <w:t xml:space="preserve"> </w:t>
      </w:r>
      <w:r w:rsidR="00296327" w:rsidRPr="00B2682F">
        <w:rPr>
          <w:rFonts w:ascii="Times New Roman" w:hAnsi="Times New Roman"/>
          <w:color w:val="000000"/>
          <w:sz w:val="28"/>
          <w:szCs w:val="28"/>
          <w:lang w:val="uk-UA"/>
        </w:rPr>
        <w:t>Вип. 1. – У 2-х ч. – Ч. 1. – С. 30-34.</w:t>
      </w:r>
      <w:bookmarkEnd w:id="1"/>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rPr>
      </w:pPr>
      <w:bookmarkStart w:id="2" w:name="_Ref451951296"/>
      <w:r w:rsidRPr="00B2682F">
        <w:rPr>
          <w:rFonts w:ascii="Times New Roman" w:hAnsi="Times New Roman"/>
          <w:color w:val="000000"/>
          <w:sz w:val="28"/>
          <w:szCs w:val="28"/>
          <w:lang w:val="uk-UA"/>
        </w:rPr>
        <w:t xml:space="preserve">3. </w:t>
      </w:r>
      <w:proofErr w:type="spellStart"/>
      <w:r w:rsidR="00296327" w:rsidRPr="00B2682F">
        <w:rPr>
          <w:rFonts w:ascii="Times New Roman" w:hAnsi="Times New Roman"/>
          <w:color w:val="000000"/>
          <w:sz w:val="28"/>
          <w:szCs w:val="28"/>
        </w:rPr>
        <w:t>Ілляшенко</w:t>
      </w:r>
      <w:proofErr w:type="spellEnd"/>
      <w:r w:rsidR="00296327" w:rsidRPr="00B2682F">
        <w:rPr>
          <w:rFonts w:ascii="Times New Roman" w:hAnsi="Times New Roman"/>
          <w:color w:val="000000"/>
          <w:sz w:val="28"/>
          <w:szCs w:val="28"/>
        </w:rPr>
        <w:t xml:space="preserve">, С. </w:t>
      </w:r>
      <w:proofErr w:type="spellStart"/>
      <w:r w:rsidR="00296327" w:rsidRPr="00B2682F">
        <w:rPr>
          <w:rFonts w:ascii="Times New Roman" w:hAnsi="Times New Roman"/>
          <w:color w:val="000000"/>
          <w:sz w:val="28"/>
          <w:szCs w:val="28"/>
        </w:rPr>
        <w:t>Сучасні</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тенденції</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застосування</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Інтернет-технологій</w:t>
      </w:r>
      <w:proofErr w:type="spellEnd"/>
      <w:r w:rsidR="00296327" w:rsidRPr="00B2682F">
        <w:rPr>
          <w:rFonts w:ascii="Times New Roman" w:hAnsi="Times New Roman"/>
          <w:color w:val="000000"/>
          <w:sz w:val="28"/>
          <w:szCs w:val="28"/>
        </w:rPr>
        <w:t xml:space="preserve"> </w:t>
      </w:r>
      <w:proofErr w:type="gramStart"/>
      <w:r w:rsidR="00296327" w:rsidRPr="00B2682F">
        <w:rPr>
          <w:rFonts w:ascii="Times New Roman" w:hAnsi="Times New Roman"/>
          <w:color w:val="000000"/>
          <w:sz w:val="28"/>
          <w:szCs w:val="28"/>
        </w:rPr>
        <w:t>у</w:t>
      </w:r>
      <w:proofErr w:type="gramEnd"/>
      <w:r w:rsidR="00296327" w:rsidRPr="00B2682F">
        <w:rPr>
          <w:rFonts w:ascii="Times New Roman" w:hAnsi="Times New Roman"/>
          <w:color w:val="000000"/>
          <w:sz w:val="28"/>
          <w:szCs w:val="28"/>
        </w:rPr>
        <w:t xml:space="preserve"> маркетингу [Текст] / С. </w:t>
      </w:r>
      <w:proofErr w:type="spellStart"/>
      <w:r w:rsidR="00296327" w:rsidRPr="00B2682F">
        <w:rPr>
          <w:rFonts w:ascii="Times New Roman" w:hAnsi="Times New Roman"/>
          <w:color w:val="000000"/>
          <w:sz w:val="28"/>
          <w:szCs w:val="28"/>
        </w:rPr>
        <w:t>Ілляшенко</w:t>
      </w:r>
      <w:proofErr w:type="spellEnd"/>
      <w:r w:rsidR="00296327" w:rsidRPr="00B2682F">
        <w:rPr>
          <w:rFonts w:ascii="Times New Roman" w:hAnsi="Times New Roman"/>
          <w:color w:val="000000"/>
          <w:sz w:val="28"/>
          <w:szCs w:val="28"/>
        </w:rPr>
        <w:t xml:space="preserve"> // Маркетинг </w:t>
      </w:r>
      <w:proofErr w:type="spellStart"/>
      <w:r w:rsidR="00296327" w:rsidRPr="00B2682F">
        <w:rPr>
          <w:rFonts w:ascii="Times New Roman" w:hAnsi="Times New Roman"/>
          <w:color w:val="000000"/>
          <w:sz w:val="28"/>
          <w:szCs w:val="28"/>
        </w:rPr>
        <w:t>і</w:t>
      </w:r>
      <w:proofErr w:type="spellEnd"/>
      <w:r w:rsidR="00296327" w:rsidRPr="00B2682F">
        <w:rPr>
          <w:rFonts w:ascii="Times New Roman" w:hAnsi="Times New Roman"/>
          <w:color w:val="000000"/>
          <w:sz w:val="28"/>
          <w:szCs w:val="28"/>
        </w:rPr>
        <w:t xml:space="preserve"> менеджмент </w:t>
      </w:r>
      <w:proofErr w:type="spellStart"/>
      <w:r w:rsidR="00296327" w:rsidRPr="00B2682F">
        <w:rPr>
          <w:rFonts w:ascii="Times New Roman" w:hAnsi="Times New Roman"/>
          <w:color w:val="000000"/>
          <w:sz w:val="28"/>
          <w:szCs w:val="28"/>
        </w:rPr>
        <w:t>інновацій</w:t>
      </w:r>
      <w:proofErr w:type="spellEnd"/>
      <w:r w:rsidR="00296327" w:rsidRPr="00B2682F">
        <w:rPr>
          <w:rFonts w:ascii="Times New Roman" w:hAnsi="Times New Roman"/>
          <w:color w:val="000000"/>
          <w:sz w:val="28"/>
          <w:szCs w:val="28"/>
        </w:rPr>
        <w:t xml:space="preserve">. – </w:t>
      </w:r>
      <w:proofErr w:type="spellStart"/>
      <w:r w:rsidR="00296327" w:rsidRPr="00B2682F">
        <w:rPr>
          <w:rFonts w:ascii="Times New Roman" w:hAnsi="Times New Roman"/>
          <w:color w:val="000000"/>
          <w:sz w:val="28"/>
          <w:szCs w:val="28"/>
        </w:rPr>
        <w:t>Суми</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СумДУ</w:t>
      </w:r>
      <w:proofErr w:type="spellEnd"/>
      <w:r w:rsidR="00296327" w:rsidRPr="00B2682F">
        <w:rPr>
          <w:rFonts w:ascii="Times New Roman" w:hAnsi="Times New Roman"/>
          <w:color w:val="000000"/>
          <w:sz w:val="28"/>
          <w:szCs w:val="28"/>
        </w:rPr>
        <w:t>, 2011. –  № 4. – С. 64-74.</w:t>
      </w:r>
      <w:bookmarkEnd w:id="2"/>
    </w:p>
    <w:p w:rsidR="00296327" w:rsidRPr="00B2682F" w:rsidRDefault="000C177C" w:rsidP="00B2682F">
      <w:pPr>
        <w:pStyle w:val="a6"/>
        <w:shd w:val="clear" w:color="auto" w:fill="auto"/>
        <w:spacing w:after="0" w:line="360" w:lineRule="auto"/>
        <w:ind w:right="-284" w:firstLine="709"/>
        <w:jc w:val="both"/>
        <w:rPr>
          <w:sz w:val="28"/>
          <w:szCs w:val="28"/>
        </w:rPr>
      </w:pPr>
      <w:r w:rsidRPr="00B2682F">
        <w:rPr>
          <w:sz w:val="28"/>
          <w:szCs w:val="28"/>
          <w:lang w:val="uk-UA"/>
        </w:rPr>
        <w:t xml:space="preserve">4. </w:t>
      </w:r>
      <w:proofErr w:type="spellStart"/>
      <w:r w:rsidR="00296327" w:rsidRPr="00B2682F">
        <w:rPr>
          <w:sz w:val="28"/>
          <w:szCs w:val="28"/>
        </w:rPr>
        <w:t>Крючкова</w:t>
      </w:r>
      <w:proofErr w:type="spellEnd"/>
      <w:r w:rsidR="00296327" w:rsidRPr="00B2682F">
        <w:rPr>
          <w:sz w:val="28"/>
          <w:szCs w:val="28"/>
        </w:rPr>
        <w:t>, М. Результативный SMM для книжных проектов [Электронный ресурс] / М. </w:t>
      </w:r>
      <w:proofErr w:type="spellStart"/>
      <w:r w:rsidR="00296327" w:rsidRPr="00B2682F">
        <w:rPr>
          <w:sz w:val="28"/>
          <w:szCs w:val="28"/>
        </w:rPr>
        <w:t>Крючкова</w:t>
      </w:r>
      <w:proofErr w:type="spellEnd"/>
      <w:r w:rsidR="00296327" w:rsidRPr="00B2682F">
        <w:rPr>
          <w:sz w:val="28"/>
          <w:szCs w:val="28"/>
        </w:rPr>
        <w:t>, Н. </w:t>
      </w:r>
      <w:proofErr w:type="spellStart"/>
      <w:r w:rsidR="00296327" w:rsidRPr="00B2682F">
        <w:rPr>
          <w:sz w:val="28"/>
          <w:szCs w:val="28"/>
        </w:rPr>
        <w:t>Шулакова</w:t>
      </w:r>
      <w:proofErr w:type="spellEnd"/>
      <w:r w:rsidR="00296327" w:rsidRPr="00B2682F">
        <w:rPr>
          <w:sz w:val="28"/>
          <w:szCs w:val="28"/>
        </w:rPr>
        <w:t xml:space="preserve"> // Университетская книга. </w:t>
      </w:r>
      <w:r w:rsidR="00296327" w:rsidRPr="00B2682F">
        <w:rPr>
          <w:color w:val="000000"/>
          <w:sz w:val="28"/>
          <w:szCs w:val="28"/>
        </w:rPr>
        <w:t>–</w:t>
      </w:r>
      <w:r w:rsidR="00296327" w:rsidRPr="00B2682F">
        <w:rPr>
          <w:sz w:val="28"/>
          <w:szCs w:val="28"/>
        </w:rPr>
        <w:t xml:space="preserve"> Режим доступа: http://www.unkniga.ru/bookrinok/knigniy-rinok/760--smm-.html. </w:t>
      </w:r>
      <w:r w:rsidR="00296327" w:rsidRPr="00B2682F">
        <w:rPr>
          <w:color w:val="000000"/>
          <w:sz w:val="28"/>
          <w:szCs w:val="28"/>
        </w:rPr>
        <w:t>– Оглавление с экрана.</w:t>
      </w:r>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rPr>
      </w:pPr>
      <w:r w:rsidRPr="00B2682F">
        <w:rPr>
          <w:rFonts w:ascii="Times New Roman" w:hAnsi="Times New Roman"/>
          <w:color w:val="000000"/>
          <w:sz w:val="28"/>
          <w:szCs w:val="28"/>
          <w:lang w:val="uk-UA"/>
        </w:rPr>
        <w:t xml:space="preserve">5. </w:t>
      </w:r>
      <w:proofErr w:type="spellStart"/>
      <w:r w:rsidR="00296327" w:rsidRPr="00B2682F">
        <w:rPr>
          <w:rFonts w:ascii="Times New Roman" w:hAnsi="Times New Roman"/>
          <w:color w:val="000000"/>
          <w:sz w:val="28"/>
          <w:szCs w:val="28"/>
        </w:rPr>
        <w:t>Кучин</w:t>
      </w:r>
      <w:proofErr w:type="spellEnd"/>
      <w:r w:rsidR="00296327" w:rsidRPr="00B2682F">
        <w:rPr>
          <w:rFonts w:ascii="Times New Roman" w:hAnsi="Times New Roman"/>
          <w:color w:val="000000"/>
          <w:sz w:val="28"/>
          <w:szCs w:val="28"/>
        </w:rPr>
        <w:t xml:space="preserve">, Е. Интернет-продвижение книг: возможности </w:t>
      </w:r>
      <w:r w:rsidR="00296327" w:rsidRPr="00B2682F">
        <w:rPr>
          <w:rFonts w:ascii="Times New Roman" w:hAnsi="Times New Roman"/>
          <w:color w:val="000000"/>
          <w:sz w:val="28"/>
          <w:szCs w:val="28"/>
          <w:lang w:val="en-US"/>
        </w:rPr>
        <w:t>SMM</w:t>
      </w:r>
      <w:r w:rsidR="00296327" w:rsidRPr="00B2682F">
        <w:rPr>
          <w:rFonts w:ascii="Times New Roman" w:hAnsi="Times New Roman"/>
          <w:color w:val="000000"/>
          <w:sz w:val="28"/>
          <w:szCs w:val="28"/>
        </w:rPr>
        <w:t xml:space="preserve"> [Электронный ресурс] / Е. </w:t>
      </w:r>
      <w:proofErr w:type="spellStart"/>
      <w:r w:rsidR="00296327" w:rsidRPr="00B2682F">
        <w:rPr>
          <w:rFonts w:ascii="Times New Roman" w:hAnsi="Times New Roman"/>
          <w:color w:val="000000"/>
          <w:sz w:val="28"/>
          <w:szCs w:val="28"/>
        </w:rPr>
        <w:t>Кучин</w:t>
      </w:r>
      <w:proofErr w:type="spellEnd"/>
      <w:r w:rsidR="00296327" w:rsidRPr="00B2682F">
        <w:rPr>
          <w:rFonts w:ascii="Times New Roman" w:hAnsi="Times New Roman"/>
          <w:color w:val="000000"/>
          <w:sz w:val="28"/>
          <w:szCs w:val="28"/>
        </w:rPr>
        <w:t xml:space="preserve">, В. </w:t>
      </w:r>
      <w:proofErr w:type="spellStart"/>
      <w:r w:rsidR="00296327" w:rsidRPr="00B2682F">
        <w:rPr>
          <w:rFonts w:ascii="Times New Roman" w:hAnsi="Times New Roman"/>
          <w:color w:val="000000"/>
          <w:sz w:val="28"/>
          <w:szCs w:val="28"/>
        </w:rPr>
        <w:t>Тинякова</w:t>
      </w:r>
      <w:proofErr w:type="spellEnd"/>
      <w:r w:rsidR="00296327" w:rsidRPr="00B2682F">
        <w:rPr>
          <w:rFonts w:ascii="Times New Roman" w:hAnsi="Times New Roman"/>
          <w:color w:val="000000"/>
          <w:sz w:val="28"/>
          <w:szCs w:val="28"/>
        </w:rPr>
        <w:t xml:space="preserve">. – Режим доступа: </w:t>
      </w:r>
      <w:proofErr w:type="spellStart"/>
      <w:r w:rsidR="00296327" w:rsidRPr="00B2682F">
        <w:rPr>
          <w:rFonts w:ascii="Times New Roman" w:hAnsi="Times New Roman"/>
          <w:color w:val="000000"/>
          <w:sz w:val="28"/>
          <w:szCs w:val="28"/>
        </w:rPr>
        <w:t>cyberleninka.ru</w:t>
      </w:r>
      <w:proofErr w:type="spellEnd"/>
      <w:r w:rsidR="00296327" w:rsidRPr="00B2682F">
        <w:rPr>
          <w:rFonts w:ascii="Times New Roman" w:hAnsi="Times New Roman"/>
          <w:color w:val="000000"/>
          <w:sz w:val="28"/>
          <w:szCs w:val="28"/>
        </w:rPr>
        <w:t>/.../</w:t>
      </w:r>
      <w:proofErr w:type="spellStart"/>
      <w:r w:rsidR="00296327" w:rsidRPr="00B2682F">
        <w:rPr>
          <w:rFonts w:ascii="Times New Roman" w:hAnsi="Times New Roman"/>
          <w:color w:val="000000"/>
          <w:sz w:val="28"/>
          <w:szCs w:val="28"/>
        </w:rPr>
        <w:t>n</w:t>
      </w:r>
      <w:proofErr w:type="spellEnd"/>
      <w:r w:rsidR="00296327" w:rsidRPr="00B2682F">
        <w:rPr>
          <w:rFonts w:ascii="Times New Roman" w:hAnsi="Times New Roman"/>
          <w:color w:val="000000"/>
          <w:sz w:val="28"/>
          <w:szCs w:val="28"/>
        </w:rPr>
        <w:t>/</w:t>
      </w:r>
      <w:proofErr w:type="spellStart"/>
      <w:r w:rsidR="00296327" w:rsidRPr="00B2682F">
        <w:rPr>
          <w:rFonts w:ascii="Times New Roman" w:hAnsi="Times New Roman"/>
          <w:color w:val="000000"/>
          <w:sz w:val="28"/>
          <w:szCs w:val="28"/>
        </w:rPr>
        <w:t>internet-prodvizhenie-knig-vozmozhnosti-smm.pdf</w:t>
      </w:r>
      <w:proofErr w:type="spellEnd"/>
      <w:r w:rsidR="00296327" w:rsidRPr="00B2682F">
        <w:rPr>
          <w:rFonts w:ascii="Times New Roman" w:hAnsi="Times New Roman"/>
          <w:color w:val="000000"/>
          <w:sz w:val="28"/>
          <w:szCs w:val="28"/>
        </w:rPr>
        <w:t>. – Оглавление с экрана.</w:t>
      </w:r>
    </w:p>
    <w:p w:rsidR="00296327" w:rsidRPr="00B2682F" w:rsidRDefault="000C177C" w:rsidP="00B2682F">
      <w:pPr>
        <w:pStyle w:val="a6"/>
        <w:shd w:val="clear" w:color="auto" w:fill="auto"/>
        <w:spacing w:after="0" w:line="360" w:lineRule="auto"/>
        <w:ind w:right="-284" w:firstLine="709"/>
        <w:jc w:val="both"/>
        <w:rPr>
          <w:color w:val="000000"/>
          <w:sz w:val="28"/>
          <w:szCs w:val="28"/>
        </w:rPr>
      </w:pPr>
      <w:r w:rsidRPr="00B2682F">
        <w:rPr>
          <w:color w:val="000000"/>
          <w:sz w:val="28"/>
          <w:szCs w:val="28"/>
          <w:lang w:val="uk-UA"/>
        </w:rPr>
        <w:t xml:space="preserve">6. </w:t>
      </w:r>
      <w:proofErr w:type="spellStart"/>
      <w:r w:rsidR="00296327" w:rsidRPr="00B2682F">
        <w:rPr>
          <w:color w:val="000000"/>
          <w:sz w:val="28"/>
          <w:szCs w:val="28"/>
        </w:rPr>
        <w:t>Мриглод</w:t>
      </w:r>
      <w:proofErr w:type="spellEnd"/>
      <w:r w:rsidR="00296327" w:rsidRPr="00B2682F">
        <w:rPr>
          <w:color w:val="000000"/>
          <w:sz w:val="28"/>
          <w:szCs w:val="28"/>
        </w:rPr>
        <w:t xml:space="preserve">, О. Маркетинг у </w:t>
      </w:r>
      <w:proofErr w:type="spellStart"/>
      <w:proofErr w:type="gramStart"/>
      <w:r w:rsidR="00296327" w:rsidRPr="00B2682F">
        <w:rPr>
          <w:color w:val="000000"/>
          <w:sz w:val="28"/>
          <w:szCs w:val="28"/>
        </w:rPr>
        <w:t>соц</w:t>
      </w:r>
      <w:proofErr w:type="gramEnd"/>
      <w:r w:rsidR="00296327" w:rsidRPr="00B2682F">
        <w:rPr>
          <w:color w:val="000000"/>
          <w:sz w:val="28"/>
          <w:szCs w:val="28"/>
        </w:rPr>
        <w:t>іальних</w:t>
      </w:r>
      <w:proofErr w:type="spellEnd"/>
      <w:r w:rsidR="00296327" w:rsidRPr="00B2682F">
        <w:rPr>
          <w:color w:val="000000"/>
          <w:sz w:val="28"/>
          <w:szCs w:val="28"/>
        </w:rPr>
        <w:t xml:space="preserve"> мережах [</w:t>
      </w:r>
      <w:proofErr w:type="spellStart"/>
      <w:r w:rsidR="00296327" w:rsidRPr="00B2682F">
        <w:rPr>
          <w:color w:val="000000"/>
          <w:sz w:val="28"/>
          <w:szCs w:val="28"/>
        </w:rPr>
        <w:t>Електронний</w:t>
      </w:r>
      <w:proofErr w:type="spellEnd"/>
      <w:r w:rsidR="00296327" w:rsidRPr="00B2682F">
        <w:rPr>
          <w:color w:val="000000"/>
          <w:sz w:val="28"/>
          <w:szCs w:val="28"/>
        </w:rPr>
        <w:t xml:space="preserve"> ресурс] / О. </w:t>
      </w:r>
      <w:proofErr w:type="spellStart"/>
      <w:r w:rsidR="00296327" w:rsidRPr="00B2682F">
        <w:rPr>
          <w:color w:val="000000"/>
          <w:sz w:val="28"/>
          <w:szCs w:val="28"/>
        </w:rPr>
        <w:t>Мриглод</w:t>
      </w:r>
      <w:proofErr w:type="spellEnd"/>
      <w:r w:rsidR="00296327" w:rsidRPr="00B2682F">
        <w:rPr>
          <w:color w:val="000000"/>
          <w:sz w:val="28"/>
          <w:szCs w:val="28"/>
        </w:rPr>
        <w:t xml:space="preserve">. – Режим доступу: </w:t>
      </w:r>
      <w:hyperlink r:id="rId5" w:history="1">
        <w:r w:rsidR="00296327" w:rsidRPr="00B2682F">
          <w:rPr>
            <w:rStyle w:val="a4"/>
            <w:color w:val="000000"/>
            <w:sz w:val="28"/>
            <w:szCs w:val="28"/>
          </w:rPr>
          <w:t>http://conf-cv.at.ua/forum/123-1330-1</w:t>
        </w:r>
      </w:hyperlink>
      <w:r w:rsidR="00296327" w:rsidRPr="00B2682F">
        <w:rPr>
          <w:color w:val="000000"/>
          <w:sz w:val="28"/>
          <w:szCs w:val="28"/>
        </w:rPr>
        <w:t xml:space="preserve">. – Заголовок </w:t>
      </w:r>
      <w:proofErr w:type="spellStart"/>
      <w:r w:rsidR="00296327" w:rsidRPr="00B2682F">
        <w:rPr>
          <w:color w:val="000000"/>
          <w:sz w:val="28"/>
          <w:szCs w:val="28"/>
        </w:rPr>
        <w:t>з</w:t>
      </w:r>
      <w:proofErr w:type="spellEnd"/>
      <w:r w:rsidR="00296327" w:rsidRPr="00B2682F">
        <w:rPr>
          <w:color w:val="000000"/>
          <w:sz w:val="28"/>
          <w:szCs w:val="28"/>
        </w:rPr>
        <w:t xml:space="preserve"> </w:t>
      </w:r>
      <w:proofErr w:type="spellStart"/>
      <w:r w:rsidR="00296327" w:rsidRPr="00B2682F">
        <w:rPr>
          <w:color w:val="000000"/>
          <w:sz w:val="28"/>
          <w:szCs w:val="28"/>
        </w:rPr>
        <w:t>екрану</w:t>
      </w:r>
      <w:proofErr w:type="spellEnd"/>
      <w:r w:rsidR="00296327" w:rsidRPr="00B2682F">
        <w:rPr>
          <w:color w:val="000000"/>
          <w:sz w:val="28"/>
          <w:szCs w:val="28"/>
        </w:rPr>
        <w:t>.</w:t>
      </w:r>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lang w:val="en-US"/>
        </w:rPr>
      </w:pPr>
      <w:r w:rsidRPr="00B2682F">
        <w:rPr>
          <w:rFonts w:ascii="Times New Roman" w:hAnsi="Times New Roman"/>
          <w:color w:val="000000"/>
          <w:sz w:val="28"/>
          <w:szCs w:val="28"/>
          <w:lang w:val="uk-UA"/>
        </w:rPr>
        <w:t xml:space="preserve">7. </w:t>
      </w:r>
      <w:proofErr w:type="gramStart"/>
      <w:r w:rsidR="00296327" w:rsidRPr="00B2682F">
        <w:rPr>
          <w:rFonts w:ascii="Times New Roman" w:hAnsi="Times New Roman"/>
          <w:color w:val="000000"/>
          <w:sz w:val="28"/>
          <w:szCs w:val="28"/>
          <w:lang w:val="en-US"/>
        </w:rPr>
        <w:t>Nations, D.</w:t>
      </w:r>
      <w:proofErr w:type="gramEnd"/>
      <w:r w:rsidR="00296327" w:rsidRPr="00B2682F">
        <w:rPr>
          <w:rFonts w:ascii="Times New Roman" w:hAnsi="Times New Roman"/>
          <w:color w:val="000000"/>
          <w:sz w:val="28"/>
          <w:szCs w:val="28"/>
          <w:lang w:val="en-US"/>
        </w:rPr>
        <w:t xml:space="preserve"> What is Social Media Marketing? </w:t>
      </w:r>
      <w:proofErr w:type="gramStart"/>
      <w:r w:rsidR="00296327" w:rsidRPr="00B2682F">
        <w:rPr>
          <w:rFonts w:ascii="Times New Roman" w:hAnsi="Times New Roman"/>
          <w:color w:val="000000"/>
          <w:sz w:val="28"/>
          <w:szCs w:val="28"/>
          <w:lang w:val="en-US"/>
        </w:rPr>
        <w:t>And How Social Media Marketing Can Help You [Electronic resource] / D. Nations.</w:t>
      </w:r>
      <w:proofErr w:type="gramEnd"/>
      <w:r w:rsidR="00296327" w:rsidRPr="00B2682F">
        <w:rPr>
          <w:rFonts w:ascii="Times New Roman" w:hAnsi="Times New Roman"/>
          <w:color w:val="000000"/>
          <w:sz w:val="28"/>
          <w:szCs w:val="28"/>
          <w:lang w:val="en-US"/>
        </w:rPr>
        <w:t xml:space="preserve"> – Mode of access:  http://webtrends.about.com/od/web20/a/what-is-social-media-marketing.htm. </w:t>
      </w:r>
      <w:r w:rsidR="00296327" w:rsidRPr="00B2682F">
        <w:rPr>
          <w:rFonts w:ascii="Times New Roman" w:hAnsi="Times New Roman"/>
          <w:sz w:val="28"/>
          <w:szCs w:val="28"/>
          <w:lang w:val="en-US"/>
        </w:rPr>
        <w:t>–</w:t>
      </w:r>
      <w:r w:rsidR="00296327" w:rsidRPr="00B2682F">
        <w:rPr>
          <w:rFonts w:ascii="Times New Roman" w:hAnsi="Times New Roman"/>
          <w:color w:val="000000"/>
          <w:sz w:val="28"/>
          <w:szCs w:val="28"/>
          <w:lang w:val="en-US"/>
        </w:rPr>
        <w:t xml:space="preserve"> Title from the screen.</w:t>
      </w:r>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lang w:val="en-US"/>
        </w:rPr>
      </w:pPr>
      <w:r w:rsidRPr="00B2682F">
        <w:rPr>
          <w:rFonts w:ascii="Times New Roman" w:hAnsi="Times New Roman"/>
          <w:color w:val="000000"/>
          <w:sz w:val="28"/>
          <w:szCs w:val="28"/>
          <w:lang w:val="uk-UA"/>
        </w:rPr>
        <w:t xml:space="preserve">8. </w:t>
      </w:r>
      <w:proofErr w:type="spellStart"/>
      <w:r w:rsidR="00296327" w:rsidRPr="00B2682F">
        <w:rPr>
          <w:rFonts w:ascii="Times New Roman" w:hAnsi="Times New Roman"/>
          <w:color w:val="000000"/>
          <w:sz w:val="28"/>
          <w:szCs w:val="28"/>
        </w:rPr>
        <w:t>Руди</w:t>
      </w:r>
      <w:proofErr w:type="spellEnd"/>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М</w:t>
      </w:r>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Інтеграція</w:t>
      </w:r>
      <w:proofErr w:type="spellEnd"/>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інструментів</w:t>
      </w:r>
      <w:proofErr w:type="spellEnd"/>
      <w:r w:rsidR="00296327" w:rsidRPr="00B2682F">
        <w:rPr>
          <w:rFonts w:ascii="Times New Roman" w:hAnsi="Times New Roman"/>
          <w:color w:val="000000"/>
          <w:sz w:val="28"/>
          <w:szCs w:val="28"/>
          <w:lang w:val="en-US"/>
        </w:rPr>
        <w:t xml:space="preserve"> SMM </w:t>
      </w:r>
      <w:r w:rsidR="00296327" w:rsidRPr="00B2682F">
        <w:rPr>
          <w:rFonts w:ascii="Times New Roman" w:hAnsi="Times New Roman"/>
          <w:color w:val="000000"/>
          <w:sz w:val="28"/>
          <w:szCs w:val="28"/>
        </w:rPr>
        <w:t>у</w:t>
      </w:r>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маркетингову</w:t>
      </w:r>
      <w:proofErr w:type="spellEnd"/>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діяльність</w:t>
      </w:r>
      <w:proofErr w:type="spellEnd"/>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українських</w:t>
      </w:r>
      <w:proofErr w:type="spellEnd"/>
      <w:r w:rsidR="00296327" w:rsidRPr="00B2682F">
        <w:rPr>
          <w:rFonts w:ascii="Times New Roman" w:hAnsi="Times New Roman"/>
          <w:color w:val="000000"/>
          <w:sz w:val="28"/>
          <w:szCs w:val="28"/>
          <w:lang w:val="en-US"/>
        </w:rPr>
        <w:t xml:space="preserve"> </w:t>
      </w:r>
      <w:proofErr w:type="spellStart"/>
      <w:proofErr w:type="gramStart"/>
      <w:r w:rsidR="00296327" w:rsidRPr="00B2682F">
        <w:rPr>
          <w:rFonts w:ascii="Times New Roman" w:hAnsi="Times New Roman"/>
          <w:color w:val="000000"/>
          <w:sz w:val="28"/>
          <w:szCs w:val="28"/>
        </w:rPr>
        <w:t>п</w:t>
      </w:r>
      <w:proofErr w:type="gramEnd"/>
      <w:r w:rsidR="00296327" w:rsidRPr="00B2682F">
        <w:rPr>
          <w:rFonts w:ascii="Times New Roman" w:hAnsi="Times New Roman"/>
          <w:color w:val="000000"/>
          <w:sz w:val="28"/>
          <w:szCs w:val="28"/>
        </w:rPr>
        <w:t>ідприємств</w:t>
      </w:r>
      <w:proofErr w:type="spellEnd"/>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Текст</w:t>
      </w:r>
      <w:r w:rsidR="00296327" w:rsidRPr="00B2682F">
        <w:rPr>
          <w:rFonts w:ascii="Times New Roman" w:hAnsi="Times New Roman"/>
          <w:color w:val="000000"/>
          <w:sz w:val="28"/>
          <w:szCs w:val="28"/>
          <w:lang w:val="en-US"/>
        </w:rPr>
        <w:t xml:space="preserve">] / </w:t>
      </w:r>
      <w:r w:rsidR="00296327" w:rsidRPr="00B2682F">
        <w:rPr>
          <w:rFonts w:ascii="Times New Roman" w:hAnsi="Times New Roman"/>
          <w:color w:val="000000"/>
          <w:sz w:val="28"/>
          <w:szCs w:val="28"/>
        </w:rPr>
        <w:t>М</w:t>
      </w:r>
      <w:r w:rsidR="00296327" w:rsidRPr="00B2682F">
        <w:rPr>
          <w:rFonts w:ascii="Times New Roman" w:hAnsi="Times New Roman"/>
          <w:color w:val="000000"/>
          <w:sz w:val="28"/>
          <w:szCs w:val="28"/>
          <w:lang w:val="en-US"/>
        </w:rPr>
        <w:t xml:space="preserve">. </w:t>
      </w:r>
      <w:proofErr w:type="spellStart"/>
      <w:r w:rsidR="00296327" w:rsidRPr="00B2682F">
        <w:rPr>
          <w:rFonts w:ascii="Times New Roman" w:hAnsi="Times New Roman"/>
          <w:color w:val="000000"/>
          <w:sz w:val="28"/>
          <w:szCs w:val="28"/>
        </w:rPr>
        <w:t>Руди</w:t>
      </w:r>
      <w:proofErr w:type="spellEnd"/>
      <w:r w:rsidR="00296327" w:rsidRPr="00B2682F">
        <w:rPr>
          <w:rFonts w:ascii="Times New Roman" w:hAnsi="Times New Roman"/>
          <w:color w:val="000000"/>
          <w:sz w:val="28"/>
          <w:szCs w:val="28"/>
          <w:lang w:val="en-US"/>
        </w:rPr>
        <w:t xml:space="preserve"> // </w:t>
      </w:r>
      <w:proofErr w:type="spellStart"/>
      <w:r w:rsidR="00296327" w:rsidRPr="00B2682F">
        <w:rPr>
          <w:rFonts w:ascii="Times New Roman" w:hAnsi="Times New Roman"/>
          <w:color w:val="000000"/>
          <w:sz w:val="28"/>
          <w:szCs w:val="28"/>
        </w:rPr>
        <w:t>Вісник</w:t>
      </w:r>
      <w:proofErr w:type="spellEnd"/>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НТУ</w:t>
      </w:r>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ХПІ</w:t>
      </w:r>
      <w:r w:rsidR="00296327" w:rsidRPr="00B2682F">
        <w:rPr>
          <w:rFonts w:ascii="Times New Roman" w:hAnsi="Times New Roman"/>
          <w:color w:val="000000"/>
          <w:sz w:val="28"/>
          <w:szCs w:val="28"/>
          <w:lang w:val="en-US"/>
        </w:rPr>
        <w:t xml:space="preserve">». – </w:t>
      </w:r>
      <w:proofErr w:type="spellStart"/>
      <w:r w:rsidR="00296327" w:rsidRPr="00B2682F">
        <w:rPr>
          <w:rFonts w:ascii="Times New Roman" w:hAnsi="Times New Roman"/>
          <w:color w:val="000000"/>
          <w:sz w:val="28"/>
          <w:szCs w:val="28"/>
        </w:rPr>
        <w:t>Харків</w:t>
      </w:r>
      <w:proofErr w:type="spellEnd"/>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НТУ</w:t>
      </w:r>
      <w:r w:rsidR="00296327" w:rsidRPr="00B2682F">
        <w:rPr>
          <w:rFonts w:ascii="Times New Roman" w:hAnsi="Times New Roman"/>
          <w:color w:val="000000"/>
          <w:sz w:val="28"/>
          <w:szCs w:val="28"/>
          <w:lang w:val="en-US"/>
        </w:rPr>
        <w:t xml:space="preserve"> «</w:t>
      </w:r>
      <w:r w:rsidR="00296327" w:rsidRPr="00B2682F">
        <w:rPr>
          <w:rFonts w:ascii="Times New Roman" w:hAnsi="Times New Roman"/>
          <w:color w:val="000000"/>
          <w:sz w:val="28"/>
          <w:szCs w:val="28"/>
        </w:rPr>
        <w:t>ХПІ</w:t>
      </w:r>
      <w:r w:rsidR="00296327" w:rsidRPr="00B2682F">
        <w:rPr>
          <w:rFonts w:ascii="Times New Roman" w:hAnsi="Times New Roman"/>
          <w:color w:val="000000"/>
          <w:sz w:val="28"/>
          <w:szCs w:val="28"/>
          <w:lang w:val="en-US"/>
        </w:rPr>
        <w:t xml:space="preserve">», 2013. –  № 24. – </w:t>
      </w:r>
      <w:r w:rsidR="00296327" w:rsidRPr="00B2682F">
        <w:rPr>
          <w:rFonts w:ascii="Times New Roman" w:hAnsi="Times New Roman"/>
          <w:color w:val="000000"/>
          <w:sz w:val="28"/>
          <w:szCs w:val="28"/>
        </w:rPr>
        <w:t>С</w:t>
      </w:r>
      <w:r w:rsidR="00296327" w:rsidRPr="00B2682F">
        <w:rPr>
          <w:rFonts w:ascii="Times New Roman" w:hAnsi="Times New Roman"/>
          <w:color w:val="000000"/>
          <w:sz w:val="28"/>
          <w:szCs w:val="28"/>
          <w:lang w:val="en-US"/>
        </w:rPr>
        <w:t>. 136- 142.</w:t>
      </w:r>
    </w:p>
    <w:p w:rsidR="00296327" w:rsidRPr="00B2682F" w:rsidRDefault="000C177C" w:rsidP="00B2682F">
      <w:pPr>
        <w:pStyle w:val="a6"/>
        <w:shd w:val="clear" w:color="auto" w:fill="auto"/>
        <w:spacing w:after="0" w:line="360" w:lineRule="auto"/>
        <w:ind w:right="-284" w:firstLine="709"/>
        <w:jc w:val="both"/>
        <w:rPr>
          <w:color w:val="000000"/>
          <w:sz w:val="28"/>
          <w:szCs w:val="28"/>
        </w:rPr>
      </w:pPr>
      <w:r w:rsidRPr="00B2682F">
        <w:rPr>
          <w:color w:val="000000"/>
          <w:sz w:val="28"/>
          <w:szCs w:val="28"/>
          <w:lang w:val="uk-UA"/>
        </w:rPr>
        <w:t xml:space="preserve">9. </w:t>
      </w:r>
      <w:r w:rsidR="00296327" w:rsidRPr="00B2682F">
        <w:rPr>
          <w:color w:val="000000"/>
          <w:sz w:val="28"/>
          <w:szCs w:val="28"/>
        </w:rPr>
        <w:t xml:space="preserve">Сова, В. Маркетинг у </w:t>
      </w:r>
      <w:proofErr w:type="spellStart"/>
      <w:proofErr w:type="gramStart"/>
      <w:r w:rsidR="00296327" w:rsidRPr="00B2682F">
        <w:rPr>
          <w:color w:val="000000"/>
          <w:sz w:val="28"/>
          <w:szCs w:val="28"/>
        </w:rPr>
        <w:t>соц</w:t>
      </w:r>
      <w:proofErr w:type="gramEnd"/>
      <w:r w:rsidR="00296327" w:rsidRPr="00B2682F">
        <w:rPr>
          <w:color w:val="000000"/>
          <w:sz w:val="28"/>
          <w:szCs w:val="28"/>
        </w:rPr>
        <w:t>іальних</w:t>
      </w:r>
      <w:proofErr w:type="spellEnd"/>
      <w:r w:rsidR="00296327" w:rsidRPr="00B2682F">
        <w:rPr>
          <w:color w:val="000000"/>
          <w:sz w:val="28"/>
          <w:szCs w:val="28"/>
        </w:rPr>
        <w:t xml:space="preserve"> </w:t>
      </w:r>
      <w:proofErr w:type="spellStart"/>
      <w:r w:rsidR="00296327" w:rsidRPr="00B2682F">
        <w:rPr>
          <w:color w:val="000000"/>
          <w:sz w:val="28"/>
          <w:szCs w:val="28"/>
        </w:rPr>
        <w:t>медіа</w:t>
      </w:r>
      <w:proofErr w:type="spellEnd"/>
      <w:r w:rsidR="00296327" w:rsidRPr="00B2682F">
        <w:rPr>
          <w:color w:val="000000"/>
          <w:sz w:val="28"/>
          <w:szCs w:val="28"/>
        </w:rPr>
        <w:t xml:space="preserve"> [</w:t>
      </w:r>
      <w:proofErr w:type="spellStart"/>
      <w:r w:rsidR="00296327" w:rsidRPr="00B2682F">
        <w:rPr>
          <w:color w:val="000000"/>
          <w:sz w:val="28"/>
          <w:szCs w:val="28"/>
        </w:rPr>
        <w:t>Електронний</w:t>
      </w:r>
      <w:proofErr w:type="spellEnd"/>
      <w:r w:rsidR="00296327" w:rsidRPr="00B2682F">
        <w:rPr>
          <w:color w:val="000000"/>
          <w:sz w:val="28"/>
          <w:szCs w:val="28"/>
        </w:rPr>
        <w:t xml:space="preserve"> ресурс] / В. Сова. – Режим доступу: http://intkonf.org/sova-vv-marketing-u-sotsialnih-media/. – Заголовок </w:t>
      </w:r>
      <w:proofErr w:type="spellStart"/>
      <w:r w:rsidR="00296327" w:rsidRPr="00B2682F">
        <w:rPr>
          <w:color w:val="000000"/>
          <w:sz w:val="28"/>
          <w:szCs w:val="28"/>
        </w:rPr>
        <w:t>з</w:t>
      </w:r>
      <w:proofErr w:type="spellEnd"/>
      <w:r w:rsidR="00296327" w:rsidRPr="00B2682F">
        <w:rPr>
          <w:color w:val="000000"/>
          <w:sz w:val="28"/>
          <w:szCs w:val="28"/>
        </w:rPr>
        <w:t xml:space="preserve"> </w:t>
      </w:r>
      <w:proofErr w:type="spellStart"/>
      <w:r w:rsidR="00296327" w:rsidRPr="00B2682F">
        <w:rPr>
          <w:color w:val="000000"/>
          <w:sz w:val="28"/>
          <w:szCs w:val="28"/>
        </w:rPr>
        <w:t>екрану</w:t>
      </w:r>
      <w:proofErr w:type="spellEnd"/>
      <w:r w:rsidR="00296327" w:rsidRPr="00B2682F">
        <w:rPr>
          <w:color w:val="000000"/>
          <w:sz w:val="28"/>
          <w:szCs w:val="28"/>
        </w:rPr>
        <w:t>.</w:t>
      </w:r>
    </w:p>
    <w:p w:rsidR="00296327" w:rsidRPr="00B2682F" w:rsidRDefault="000C177C" w:rsidP="00B2682F">
      <w:pPr>
        <w:pStyle w:val="a3"/>
        <w:spacing w:after="0" w:line="360" w:lineRule="auto"/>
        <w:ind w:left="0" w:right="-284" w:firstLine="709"/>
        <w:jc w:val="both"/>
        <w:rPr>
          <w:rFonts w:ascii="Times New Roman" w:hAnsi="Times New Roman"/>
          <w:color w:val="000000"/>
          <w:sz w:val="28"/>
          <w:szCs w:val="28"/>
        </w:rPr>
      </w:pPr>
      <w:r w:rsidRPr="00B2682F">
        <w:rPr>
          <w:rFonts w:ascii="Times New Roman" w:hAnsi="Times New Roman"/>
          <w:color w:val="000000"/>
          <w:sz w:val="28"/>
          <w:szCs w:val="28"/>
          <w:lang w:val="uk-UA"/>
        </w:rPr>
        <w:t xml:space="preserve">10. </w:t>
      </w:r>
      <w:proofErr w:type="spellStart"/>
      <w:r w:rsidR="00296327" w:rsidRPr="00B2682F">
        <w:rPr>
          <w:rFonts w:ascii="Times New Roman" w:hAnsi="Times New Roman"/>
          <w:color w:val="000000"/>
          <w:sz w:val="28"/>
          <w:szCs w:val="28"/>
        </w:rPr>
        <w:t>Фіалко</w:t>
      </w:r>
      <w:proofErr w:type="spellEnd"/>
      <w:r w:rsidR="00296327" w:rsidRPr="00B2682F">
        <w:rPr>
          <w:rFonts w:ascii="Times New Roman" w:hAnsi="Times New Roman"/>
          <w:color w:val="000000"/>
          <w:sz w:val="28"/>
          <w:szCs w:val="28"/>
        </w:rPr>
        <w:t xml:space="preserve">, Д. </w:t>
      </w:r>
      <w:proofErr w:type="spellStart"/>
      <w:r w:rsidR="00296327" w:rsidRPr="00B2682F">
        <w:rPr>
          <w:rFonts w:ascii="Times New Roman" w:hAnsi="Times New Roman"/>
          <w:color w:val="000000"/>
          <w:sz w:val="28"/>
          <w:szCs w:val="28"/>
        </w:rPr>
        <w:t>Промоція</w:t>
      </w:r>
      <w:proofErr w:type="spellEnd"/>
      <w:r w:rsidR="00296327" w:rsidRPr="00B2682F">
        <w:rPr>
          <w:rFonts w:ascii="Times New Roman" w:hAnsi="Times New Roman"/>
          <w:color w:val="000000"/>
          <w:sz w:val="28"/>
          <w:szCs w:val="28"/>
        </w:rPr>
        <w:t xml:space="preserve"> книжки в </w:t>
      </w:r>
      <w:proofErr w:type="spellStart"/>
      <w:r w:rsidR="00296327" w:rsidRPr="00B2682F">
        <w:rPr>
          <w:rFonts w:ascii="Times New Roman" w:hAnsi="Times New Roman"/>
          <w:color w:val="000000"/>
          <w:sz w:val="28"/>
          <w:szCs w:val="28"/>
        </w:rPr>
        <w:t>Інтернеті</w:t>
      </w:r>
      <w:proofErr w:type="spellEnd"/>
      <w:r w:rsidR="00296327" w:rsidRPr="00B2682F">
        <w:rPr>
          <w:rFonts w:ascii="Times New Roman" w:hAnsi="Times New Roman"/>
          <w:color w:val="000000"/>
          <w:sz w:val="28"/>
          <w:szCs w:val="28"/>
        </w:rPr>
        <w:t xml:space="preserve"> [Текст] / Д. </w:t>
      </w:r>
      <w:proofErr w:type="spellStart"/>
      <w:r w:rsidR="00296327" w:rsidRPr="00B2682F">
        <w:rPr>
          <w:rFonts w:ascii="Times New Roman" w:hAnsi="Times New Roman"/>
          <w:color w:val="000000"/>
          <w:sz w:val="28"/>
          <w:szCs w:val="28"/>
        </w:rPr>
        <w:t>Фіалко</w:t>
      </w:r>
      <w:proofErr w:type="spellEnd"/>
      <w:r w:rsidR="00296327" w:rsidRPr="00B2682F">
        <w:rPr>
          <w:rFonts w:ascii="Times New Roman" w:hAnsi="Times New Roman"/>
          <w:color w:val="000000"/>
          <w:sz w:val="28"/>
          <w:szCs w:val="28"/>
        </w:rPr>
        <w:t xml:space="preserve"> // </w:t>
      </w:r>
      <w:proofErr w:type="spellStart"/>
      <w:r w:rsidR="00296327" w:rsidRPr="00B2682F">
        <w:rPr>
          <w:rFonts w:ascii="Times New Roman" w:hAnsi="Times New Roman"/>
          <w:color w:val="000000"/>
          <w:sz w:val="28"/>
          <w:szCs w:val="28"/>
        </w:rPr>
        <w:t>Український</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інформаційний</w:t>
      </w:r>
      <w:proofErr w:type="spellEnd"/>
      <w:r w:rsidR="00296327" w:rsidRPr="00B2682F">
        <w:rPr>
          <w:rFonts w:ascii="Times New Roman" w:hAnsi="Times New Roman"/>
          <w:color w:val="000000"/>
          <w:sz w:val="28"/>
          <w:szCs w:val="28"/>
        </w:rPr>
        <w:t xml:space="preserve"> </w:t>
      </w:r>
      <w:proofErr w:type="spellStart"/>
      <w:r w:rsidR="00296327" w:rsidRPr="00B2682F">
        <w:rPr>
          <w:rFonts w:ascii="Times New Roman" w:hAnsi="Times New Roman"/>
          <w:color w:val="000000"/>
          <w:sz w:val="28"/>
          <w:szCs w:val="28"/>
        </w:rPr>
        <w:t>прості</w:t>
      </w:r>
      <w:proofErr w:type="gramStart"/>
      <w:r w:rsidR="00296327" w:rsidRPr="00B2682F">
        <w:rPr>
          <w:rFonts w:ascii="Times New Roman" w:hAnsi="Times New Roman"/>
          <w:color w:val="000000"/>
          <w:sz w:val="28"/>
          <w:szCs w:val="28"/>
        </w:rPr>
        <w:t>р</w:t>
      </w:r>
      <w:proofErr w:type="spellEnd"/>
      <w:proofErr w:type="gramEnd"/>
      <w:r w:rsidR="00296327" w:rsidRPr="00B2682F">
        <w:rPr>
          <w:rFonts w:ascii="Times New Roman" w:hAnsi="Times New Roman"/>
          <w:color w:val="000000"/>
          <w:sz w:val="28"/>
          <w:szCs w:val="28"/>
        </w:rPr>
        <w:t xml:space="preserve">: наук. журнал. – К.: КНУКІМ, 2013. – </w:t>
      </w:r>
      <w:proofErr w:type="spellStart"/>
      <w:r w:rsidR="00296327" w:rsidRPr="00B2682F">
        <w:rPr>
          <w:rFonts w:ascii="Times New Roman" w:hAnsi="Times New Roman"/>
          <w:color w:val="000000"/>
          <w:sz w:val="28"/>
          <w:szCs w:val="28"/>
        </w:rPr>
        <w:t>Вип</w:t>
      </w:r>
      <w:proofErr w:type="spellEnd"/>
      <w:r w:rsidR="00296327" w:rsidRPr="00B2682F">
        <w:rPr>
          <w:rFonts w:ascii="Times New Roman" w:hAnsi="Times New Roman"/>
          <w:color w:val="000000"/>
          <w:sz w:val="28"/>
          <w:szCs w:val="28"/>
        </w:rPr>
        <w:t>. 1. – У 2-х ч. – Ч. 1. – С. 261-265.</w:t>
      </w:r>
    </w:p>
    <w:p w:rsidR="0084350E" w:rsidRDefault="000C177C" w:rsidP="007E62BD">
      <w:pPr>
        <w:pStyle w:val="a6"/>
        <w:shd w:val="clear" w:color="auto" w:fill="auto"/>
        <w:spacing w:after="0" w:line="360" w:lineRule="auto"/>
        <w:ind w:right="-284" w:firstLine="709"/>
        <w:jc w:val="both"/>
        <w:rPr>
          <w:sz w:val="28"/>
          <w:szCs w:val="28"/>
        </w:rPr>
      </w:pPr>
      <w:r w:rsidRPr="00B2682F">
        <w:rPr>
          <w:color w:val="000000"/>
          <w:sz w:val="28"/>
          <w:szCs w:val="28"/>
          <w:lang w:val="uk-UA"/>
        </w:rPr>
        <w:lastRenderedPageBreak/>
        <w:t xml:space="preserve">11. </w:t>
      </w:r>
      <w:r w:rsidR="00296327" w:rsidRPr="00B2682F">
        <w:rPr>
          <w:color w:val="000000"/>
          <w:sz w:val="28"/>
          <w:szCs w:val="28"/>
        </w:rPr>
        <w:t xml:space="preserve">Халилов, Д. 100 инструментов SMM-продвижения [Электронный ресурс] / Д. Халилов. </w:t>
      </w:r>
      <w:r w:rsidR="00296327" w:rsidRPr="00B2682F">
        <w:rPr>
          <w:sz w:val="28"/>
          <w:szCs w:val="28"/>
        </w:rPr>
        <w:t>–</w:t>
      </w:r>
      <w:r w:rsidR="00296327" w:rsidRPr="00B2682F">
        <w:rPr>
          <w:color w:val="000000"/>
          <w:sz w:val="28"/>
          <w:szCs w:val="28"/>
        </w:rPr>
        <w:t xml:space="preserve"> Режим доступа: </w:t>
      </w:r>
      <w:hyperlink r:id="rId6" w:history="1">
        <w:r w:rsidR="00296327" w:rsidRPr="00B2682F">
          <w:rPr>
            <w:rStyle w:val="a4"/>
            <w:sz w:val="28"/>
            <w:szCs w:val="28"/>
          </w:rPr>
          <w:t>http://www.cmsmagazine.ru/library/items/internet-marketing/smm-100-instruments-to-promote/</w:t>
        </w:r>
      </w:hyperlink>
      <w:r w:rsidR="00296327" w:rsidRPr="00B2682F">
        <w:rPr>
          <w:color w:val="000000"/>
          <w:sz w:val="28"/>
          <w:szCs w:val="28"/>
        </w:rPr>
        <w:t>. – Оглавление с экрана.</w:t>
      </w:r>
      <w:r w:rsidR="007E62BD">
        <w:rPr>
          <w:sz w:val="28"/>
          <w:szCs w:val="28"/>
        </w:rPr>
        <w:t xml:space="preserve"> </w:t>
      </w:r>
    </w:p>
    <w:p w:rsidR="00226F73" w:rsidRPr="00B2682F" w:rsidRDefault="00226F73" w:rsidP="00B2682F">
      <w:pPr>
        <w:ind w:firstLine="709"/>
        <w:rPr>
          <w:sz w:val="28"/>
          <w:szCs w:val="28"/>
          <w:lang w:val="ru-RU"/>
        </w:rPr>
      </w:pPr>
    </w:p>
    <w:sectPr w:rsidR="00226F73" w:rsidRPr="00B2682F" w:rsidSect="005C552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F6FC2"/>
    <w:multiLevelType w:val="hybridMultilevel"/>
    <w:tmpl w:val="389629DA"/>
    <w:lvl w:ilvl="0" w:tplc="00BC9FAA">
      <w:start w:val="1"/>
      <w:numFmt w:val="decimal"/>
      <w:lvlText w:val="%1)"/>
      <w:lvlJc w:val="left"/>
      <w:pPr>
        <w:ind w:left="1429" w:hanging="360"/>
      </w:pPr>
      <w:rPr>
        <w:rFonts w:ascii="Times New Roman"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2BDC62C9"/>
    <w:multiLevelType w:val="hybridMultilevel"/>
    <w:tmpl w:val="1562B6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EF262C"/>
    <w:multiLevelType w:val="hybridMultilevel"/>
    <w:tmpl w:val="3BE40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49C1EB7"/>
    <w:multiLevelType w:val="hybridMultilevel"/>
    <w:tmpl w:val="90B27188"/>
    <w:lvl w:ilvl="0" w:tplc="04220011">
      <w:start w:val="1"/>
      <w:numFmt w:val="decimal"/>
      <w:lvlText w:val="%1)"/>
      <w:lvlJc w:val="left"/>
      <w:pPr>
        <w:ind w:left="1495"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607C3186"/>
    <w:multiLevelType w:val="hybridMultilevel"/>
    <w:tmpl w:val="1786EB60"/>
    <w:lvl w:ilvl="0" w:tplc="33C811B8">
      <w:start w:val="17"/>
      <w:numFmt w:val="bullet"/>
      <w:lvlText w:val="−"/>
      <w:lvlJc w:val="left"/>
      <w:pPr>
        <w:ind w:left="1429" w:hanging="360"/>
      </w:pPr>
      <w:rPr>
        <w:rFonts w:ascii="Courier New" w:eastAsia="Times New Roman" w:hAnsi="Courier New"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1E42123"/>
    <w:multiLevelType w:val="hybridMultilevel"/>
    <w:tmpl w:val="CE6806A6"/>
    <w:lvl w:ilvl="0" w:tplc="0419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33C35"/>
    <w:rsid w:val="000C177C"/>
    <w:rsid w:val="00226F73"/>
    <w:rsid w:val="00233C35"/>
    <w:rsid w:val="00296327"/>
    <w:rsid w:val="002979CA"/>
    <w:rsid w:val="005C552C"/>
    <w:rsid w:val="006A5BF4"/>
    <w:rsid w:val="0079714C"/>
    <w:rsid w:val="007E62BD"/>
    <w:rsid w:val="0084350E"/>
    <w:rsid w:val="00B2682F"/>
    <w:rsid w:val="00E15F27"/>
    <w:rsid w:val="00E31390"/>
    <w:rsid w:val="00ED1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35"/>
    <w:pPr>
      <w:snapToGrid w:val="0"/>
      <w:spacing w:before="100" w:after="10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C35"/>
    <w:pPr>
      <w:snapToGrid/>
      <w:spacing w:before="0" w:after="200" w:line="276" w:lineRule="auto"/>
      <w:ind w:left="720"/>
      <w:contextualSpacing/>
    </w:pPr>
    <w:rPr>
      <w:rFonts w:ascii="Calibri" w:eastAsia="Calibri" w:hAnsi="Calibri"/>
      <w:sz w:val="22"/>
      <w:szCs w:val="22"/>
      <w:lang w:val="ru-RU" w:eastAsia="en-US"/>
    </w:rPr>
  </w:style>
  <w:style w:type="character" w:styleId="a4">
    <w:name w:val="Hyperlink"/>
    <w:uiPriority w:val="99"/>
    <w:unhideWhenUsed/>
    <w:rsid w:val="00296327"/>
    <w:rPr>
      <w:color w:val="0000FF"/>
      <w:u w:val="single"/>
    </w:rPr>
  </w:style>
  <w:style w:type="character" w:customStyle="1" w:styleId="a5">
    <w:name w:val="Основной текст Знак"/>
    <w:link w:val="a6"/>
    <w:rsid w:val="00296327"/>
    <w:rPr>
      <w:rFonts w:ascii="Times New Roman" w:hAnsi="Times New Roman" w:cs="Times New Roman"/>
      <w:spacing w:val="3"/>
      <w:sz w:val="21"/>
      <w:szCs w:val="21"/>
      <w:shd w:val="clear" w:color="auto" w:fill="FFFFFF"/>
    </w:rPr>
  </w:style>
  <w:style w:type="paragraph" w:styleId="a6">
    <w:name w:val="Body Text"/>
    <w:basedOn w:val="a"/>
    <w:link w:val="a5"/>
    <w:rsid w:val="00296327"/>
    <w:pPr>
      <w:widowControl w:val="0"/>
      <w:shd w:val="clear" w:color="auto" w:fill="FFFFFF"/>
      <w:snapToGrid/>
      <w:spacing w:before="0" w:after="60" w:line="226" w:lineRule="exact"/>
    </w:pPr>
    <w:rPr>
      <w:rFonts w:eastAsiaTheme="minorHAnsi"/>
      <w:spacing w:val="3"/>
      <w:sz w:val="21"/>
      <w:szCs w:val="21"/>
      <w:lang w:val="ru-RU" w:eastAsia="en-US"/>
    </w:rPr>
  </w:style>
  <w:style w:type="character" w:customStyle="1" w:styleId="1">
    <w:name w:val="Основной текст Знак1"/>
    <w:basedOn w:val="a0"/>
    <w:link w:val="a6"/>
    <w:uiPriority w:val="99"/>
    <w:semiHidden/>
    <w:rsid w:val="00296327"/>
    <w:rPr>
      <w:rFonts w:ascii="Times New Roman" w:eastAsia="Times New Roman" w:hAnsi="Times New Roman" w:cs="Times New Roman"/>
      <w:sz w:val="24"/>
      <w:szCs w:val="24"/>
      <w:lang w:val="uk-UA" w:eastAsia="ru-RU"/>
    </w:rPr>
  </w:style>
  <w:style w:type="table" w:styleId="a7">
    <w:name w:val="Table Grid"/>
    <w:basedOn w:val="a1"/>
    <w:uiPriority w:val="59"/>
    <w:rsid w:val="00226F7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E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sz w:val="20"/>
      <w:szCs w:val="20"/>
    </w:rPr>
  </w:style>
  <w:style w:type="character" w:customStyle="1" w:styleId="HTML0">
    <w:name w:val="Стандартный HTML Знак"/>
    <w:basedOn w:val="a0"/>
    <w:link w:val="HTML"/>
    <w:uiPriority w:val="99"/>
    <w:semiHidden/>
    <w:rsid w:val="007E62BD"/>
    <w:rPr>
      <w:rFonts w:ascii="Courier New" w:eastAsia="Times New Roman" w:hAnsi="Courier New"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magazine.ru/%20library/items/internet-marketing/smm-100-instruments-to-promote/" TargetMode="External"/><Relationship Id="rId5" Type="http://schemas.openxmlformats.org/officeDocument/2006/relationships/hyperlink" Target="http://conf-cv.at.ua/forum/123-133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2017-05-13T10:46:00Z</dcterms:created>
  <dcterms:modified xsi:type="dcterms:W3CDTF">2017-05-13T11:09:00Z</dcterms:modified>
</cp:coreProperties>
</file>